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C24BCF">
        <w:rPr>
          <w:b/>
          <w:bCs/>
          <w:color w:val="000000" w:themeColor="text1"/>
          <w:sz w:val="28"/>
          <w:szCs w:val="28"/>
        </w:rPr>
        <w:t>Предприниматель допущен к конкурсу на участие в перевозках благодаря помощи бизнес-защитника Забайкалья</w:t>
      </w:r>
    </w:p>
    <w:p w:rsidR="00C24BCF" w:rsidRP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4BCF" w:rsidRP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BCF">
        <w:rPr>
          <w:b/>
          <w:bCs/>
          <w:color w:val="000000" w:themeColor="text1"/>
          <w:sz w:val="28"/>
          <w:szCs w:val="28"/>
        </w:rPr>
        <w:t xml:space="preserve">Предпринимателю поступил отказ на участие в конкурсе Минстроя на право получения свидетельства об осуществлении перевозок по одному или нескольким маршрутам. Он посчитал его </w:t>
      </w:r>
      <w:proofErr w:type="gramStart"/>
      <w:r w:rsidRPr="00C24BCF">
        <w:rPr>
          <w:b/>
          <w:bCs/>
          <w:color w:val="000000" w:themeColor="text1"/>
          <w:sz w:val="28"/>
          <w:szCs w:val="28"/>
        </w:rPr>
        <w:t>необоснованным</w:t>
      </w:r>
      <w:proofErr w:type="gramEnd"/>
      <w:r w:rsidRPr="00C24BCF">
        <w:rPr>
          <w:b/>
          <w:bCs/>
          <w:color w:val="000000" w:themeColor="text1"/>
          <w:sz w:val="28"/>
          <w:szCs w:val="28"/>
        </w:rPr>
        <w:t xml:space="preserve"> и обратился к </w:t>
      </w:r>
      <w:proofErr w:type="spellStart"/>
      <w:r w:rsidRPr="00C24BCF">
        <w:rPr>
          <w:b/>
          <w:bCs/>
          <w:color w:val="000000" w:themeColor="text1"/>
          <w:sz w:val="28"/>
          <w:szCs w:val="28"/>
        </w:rPr>
        <w:t>бизнес-омбудсмену</w:t>
      </w:r>
      <w:proofErr w:type="spellEnd"/>
      <w:r w:rsidRPr="00C24BCF">
        <w:rPr>
          <w:b/>
          <w:bCs/>
          <w:color w:val="000000" w:themeColor="text1"/>
          <w:sz w:val="28"/>
          <w:szCs w:val="28"/>
        </w:rPr>
        <w:t xml:space="preserve"> Виктору </w:t>
      </w:r>
      <w:proofErr w:type="spellStart"/>
      <w:r w:rsidRPr="00C24BCF">
        <w:rPr>
          <w:b/>
          <w:bCs/>
          <w:color w:val="000000" w:themeColor="text1"/>
          <w:sz w:val="28"/>
          <w:szCs w:val="28"/>
        </w:rPr>
        <w:t>Барахтенко</w:t>
      </w:r>
      <w:proofErr w:type="spellEnd"/>
      <w:r w:rsidRPr="00C24BCF">
        <w:rPr>
          <w:b/>
          <w:bCs/>
          <w:color w:val="000000" w:themeColor="text1"/>
          <w:sz w:val="28"/>
          <w:szCs w:val="28"/>
        </w:rPr>
        <w:t>, чтобы это доказать и восстановить справедливость.</w:t>
      </w:r>
    </w:p>
    <w:p w:rsidR="00C24BCF" w:rsidRP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BCF">
        <w:rPr>
          <w:color w:val="000000" w:themeColor="text1"/>
          <w:sz w:val="28"/>
          <w:szCs w:val="28"/>
        </w:rPr>
        <w:t>Выше обозначенный конкурс краевое Министерство строительства объявило в октябре 2022 года. Индивидуальный предприниматель подал две заявки на участие для получения свидетельства на перевозки по маршрутам «Чита – Шелопугино» и «Чита – Газимурский Завод». Перед подачей заявки он убедился в том, что соответствует критериям, и у него нет задолженностей по обязательным платежам. Несмотря на это пришел отказ. Он предпринял несколько попыток самостоятельно разобраться в ситуации, а когда не получилось – обратился к уполномоченному.</w:t>
      </w:r>
    </w:p>
    <w:p w:rsidR="00C24BCF" w:rsidRP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BCF">
        <w:rPr>
          <w:color w:val="000000" w:themeColor="text1"/>
          <w:sz w:val="28"/>
          <w:szCs w:val="28"/>
        </w:rPr>
        <w:t xml:space="preserve">«Чтобы помочь предпринимателю в адрес УФНС России по Забайкальскому краю мы направили запрос о предоставлении информации о наличии или отсутствии задолженности у перевозчика. </w:t>
      </w:r>
      <w:proofErr w:type="gramStart"/>
      <w:r w:rsidRPr="00C24BCF">
        <w:rPr>
          <w:color w:val="000000" w:themeColor="text1"/>
          <w:sz w:val="28"/>
          <w:szCs w:val="28"/>
        </w:rPr>
        <w:t>Кроме этого, были направлены запросы в Министерство строительства, а также в региональное УФАС для проведения проверки», - рассказывает бизнес-защитник.</w:t>
      </w:r>
      <w:proofErr w:type="gramEnd"/>
    </w:p>
    <w:p w:rsidR="00C24BCF" w:rsidRP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BCF">
        <w:rPr>
          <w:color w:val="000000" w:themeColor="text1"/>
          <w:sz w:val="28"/>
          <w:szCs w:val="28"/>
        </w:rPr>
        <w:t xml:space="preserve">По результатам проверки было установлено, что налоговая служба подала некорректные данные по задолженностям данного предпринимателя, в </w:t>
      </w:r>
      <w:proofErr w:type="gramStart"/>
      <w:r w:rsidRPr="00C24BCF">
        <w:rPr>
          <w:color w:val="000000" w:themeColor="text1"/>
          <w:sz w:val="28"/>
          <w:szCs w:val="28"/>
        </w:rPr>
        <w:t>связи</w:t>
      </w:r>
      <w:proofErr w:type="gramEnd"/>
      <w:r w:rsidRPr="00C24BCF">
        <w:rPr>
          <w:color w:val="000000" w:themeColor="text1"/>
          <w:sz w:val="28"/>
          <w:szCs w:val="28"/>
        </w:rPr>
        <w:t xml:space="preserve"> с чем ему и пришел отказ на участие в конкурсе.</w:t>
      </w:r>
    </w:p>
    <w:p w:rsidR="00C24BCF" w:rsidRPr="00C24BCF" w:rsidRDefault="00C24BCF" w:rsidP="00C24BC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BCF">
        <w:rPr>
          <w:color w:val="000000" w:themeColor="text1"/>
          <w:sz w:val="28"/>
          <w:szCs w:val="28"/>
        </w:rPr>
        <w:t xml:space="preserve">После рассмотрения обращения предпринимателя, в котором приняла участие сотрудник аппарата бизнес-омбудсмена, Министерству строительства, дорожного хозяйства и транспорта было выдано предписание об устранении допущенных нарушений. Протокол рассмотрения заявок был отменен, а процедуру рассмотрения заявок организовали повторно. Таким образом, </w:t>
      </w:r>
      <w:proofErr w:type="gramStart"/>
      <w:r w:rsidRPr="00C24BCF">
        <w:rPr>
          <w:color w:val="000000" w:themeColor="text1"/>
          <w:sz w:val="28"/>
          <w:szCs w:val="28"/>
        </w:rPr>
        <w:t>предпринимателю было оказано содействие и он получил</w:t>
      </w:r>
      <w:proofErr w:type="gramEnd"/>
      <w:r w:rsidRPr="00C24BCF">
        <w:rPr>
          <w:color w:val="000000" w:themeColor="text1"/>
          <w:sz w:val="28"/>
          <w:szCs w:val="28"/>
        </w:rPr>
        <w:t xml:space="preserve"> возможность участвовать в конкурсе. </w:t>
      </w:r>
    </w:p>
    <w:p w:rsidR="00225A75" w:rsidRPr="00A61BFC" w:rsidRDefault="00225A75" w:rsidP="00A61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25A75" w:rsidRPr="00A61BFC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221990"/>
    <w:rsid w:val="00225A75"/>
    <w:rsid w:val="002364BE"/>
    <w:rsid w:val="00237F5D"/>
    <w:rsid w:val="002E5F94"/>
    <w:rsid w:val="00311CE2"/>
    <w:rsid w:val="0031445E"/>
    <w:rsid w:val="003245D3"/>
    <w:rsid w:val="00346641"/>
    <w:rsid w:val="00384EDA"/>
    <w:rsid w:val="004B21A5"/>
    <w:rsid w:val="00505A7D"/>
    <w:rsid w:val="00532C7B"/>
    <w:rsid w:val="00565C16"/>
    <w:rsid w:val="006329D3"/>
    <w:rsid w:val="00640D4C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C24BCF"/>
    <w:rsid w:val="00CF4C67"/>
    <w:rsid w:val="00DA7E3E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21</cp:revision>
  <dcterms:created xsi:type="dcterms:W3CDTF">2022-10-19T06:23:00Z</dcterms:created>
  <dcterms:modified xsi:type="dcterms:W3CDTF">2022-11-22T06:27:00Z</dcterms:modified>
</cp:coreProperties>
</file>