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83" w:rsidRDefault="007D0E49" w:rsidP="00B71D03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86740" cy="733425"/>
            <wp:effectExtent l="0" t="0" r="0" b="0"/>
            <wp:docPr id="3" name="Рисунок 15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F83" w:rsidRPr="003F4B8C" w:rsidRDefault="00FC7F83" w:rsidP="00B71D03">
      <w:pPr>
        <w:spacing w:line="240" w:lineRule="auto"/>
        <w:jc w:val="center"/>
        <w:rPr>
          <w:b/>
          <w:bCs/>
          <w:sz w:val="40"/>
          <w:szCs w:val="40"/>
        </w:rPr>
      </w:pPr>
      <w:r w:rsidRPr="003F4B8C">
        <w:rPr>
          <w:b/>
          <w:bCs/>
          <w:sz w:val="40"/>
          <w:szCs w:val="40"/>
        </w:rPr>
        <w:t xml:space="preserve">Комитет по финансам муниципального района </w:t>
      </w:r>
    </w:p>
    <w:p w:rsidR="00FC7F83" w:rsidRPr="003F4B8C" w:rsidRDefault="00FC7F83" w:rsidP="00B71D03">
      <w:pPr>
        <w:spacing w:line="240" w:lineRule="auto"/>
        <w:jc w:val="center"/>
        <w:rPr>
          <w:b/>
          <w:bCs/>
          <w:sz w:val="40"/>
          <w:szCs w:val="40"/>
        </w:rPr>
      </w:pPr>
      <w:r w:rsidRPr="003F4B8C">
        <w:rPr>
          <w:b/>
          <w:bCs/>
          <w:sz w:val="40"/>
          <w:szCs w:val="40"/>
        </w:rPr>
        <w:t>«Забайкальский район»</w:t>
      </w:r>
    </w:p>
    <w:p w:rsidR="00FC7F83" w:rsidRDefault="00FC7F83" w:rsidP="00B71D03">
      <w:pPr>
        <w:spacing w:line="240" w:lineRule="auto"/>
        <w:jc w:val="center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  <w:jc w:val="center"/>
        <w:rPr>
          <w:b/>
          <w:bCs/>
          <w:sz w:val="52"/>
          <w:szCs w:val="52"/>
        </w:rPr>
      </w:pPr>
      <w:r w:rsidRPr="007543E6">
        <w:rPr>
          <w:b/>
          <w:bCs/>
          <w:sz w:val="52"/>
          <w:szCs w:val="52"/>
        </w:rPr>
        <w:t xml:space="preserve">Краткий анализ исполнения бюджета </w:t>
      </w:r>
    </w:p>
    <w:p w:rsidR="00FC7F83" w:rsidRDefault="00FC7F83" w:rsidP="00B71D03">
      <w:pPr>
        <w:spacing w:line="240" w:lineRule="auto"/>
        <w:ind w:right="-142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муниципального района </w:t>
      </w:r>
    </w:p>
    <w:p w:rsidR="00FC7F83" w:rsidRPr="007543E6" w:rsidRDefault="00FC7F83" w:rsidP="00B71D03">
      <w:pPr>
        <w:spacing w:line="240" w:lineRule="auto"/>
        <w:ind w:right="-142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«Забайкальский район»</w:t>
      </w:r>
    </w:p>
    <w:p w:rsidR="00FC7F83" w:rsidRPr="007543E6" w:rsidRDefault="00FC7F83" w:rsidP="005B1C13">
      <w:pPr>
        <w:spacing w:line="240" w:lineRule="auto"/>
        <w:jc w:val="center"/>
        <w:rPr>
          <w:sz w:val="40"/>
          <w:szCs w:val="40"/>
        </w:rPr>
      </w:pPr>
      <w:r w:rsidRPr="007543E6">
        <w:rPr>
          <w:sz w:val="40"/>
          <w:szCs w:val="40"/>
        </w:rPr>
        <w:t xml:space="preserve">на 1 </w:t>
      </w:r>
      <w:r w:rsidR="00083549">
        <w:rPr>
          <w:sz w:val="40"/>
          <w:szCs w:val="40"/>
        </w:rPr>
        <w:t>января</w:t>
      </w:r>
      <w:r w:rsidRPr="007543E6">
        <w:rPr>
          <w:sz w:val="40"/>
          <w:szCs w:val="40"/>
        </w:rPr>
        <w:t xml:space="preserve"> 201</w:t>
      </w:r>
      <w:r w:rsidR="00083549">
        <w:rPr>
          <w:sz w:val="40"/>
          <w:szCs w:val="40"/>
        </w:rPr>
        <w:t>7</w:t>
      </w:r>
      <w:r w:rsidRPr="007543E6">
        <w:rPr>
          <w:sz w:val="40"/>
          <w:szCs w:val="40"/>
        </w:rPr>
        <w:t xml:space="preserve"> год</w:t>
      </w:r>
      <w:r>
        <w:rPr>
          <w:sz w:val="40"/>
          <w:szCs w:val="40"/>
        </w:rPr>
        <w:t>а</w:t>
      </w:r>
    </w:p>
    <w:p w:rsidR="00FC7F83" w:rsidRDefault="00FC7F83" w:rsidP="00B71D03">
      <w:pPr>
        <w:spacing w:line="240" w:lineRule="auto"/>
        <w:jc w:val="center"/>
        <w:rPr>
          <w:sz w:val="40"/>
          <w:szCs w:val="40"/>
        </w:rPr>
      </w:pPr>
      <w:r w:rsidRPr="007543E6">
        <w:rPr>
          <w:sz w:val="40"/>
          <w:szCs w:val="40"/>
        </w:rPr>
        <w:t>(по данным месячной отчетности)</w:t>
      </w:r>
    </w:p>
    <w:p w:rsidR="00FC7F83" w:rsidRDefault="00FC7F83" w:rsidP="00B71D03">
      <w:pPr>
        <w:spacing w:line="240" w:lineRule="auto"/>
        <w:jc w:val="center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Pr="003F4B8C" w:rsidRDefault="004D2646" w:rsidP="00B71D03">
      <w:pPr>
        <w:spacing w:line="240" w:lineRule="auto"/>
        <w:jc w:val="center"/>
        <w:rPr>
          <w:b/>
          <w:bCs/>
        </w:rPr>
      </w:pPr>
      <w:r w:rsidRPr="003F4B8C">
        <w:rPr>
          <w:b/>
          <w:bCs/>
        </w:rPr>
        <w:t>п. Забайкальск</w:t>
      </w:r>
      <w:r w:rsidR="00FC7F83" w:rsidRPr="003F4B8C">
        <w:rPr>
          <w:b/>
          <w:bCs/>
        </w:rPr>
        <w:t>, 201</w:t>
      </w:r>
      <w:r w:rsidR="00083549">
        <w:rPr>
          <w:b/>
          <w:bCs/>
        </w:rPr>
        <w:t>7</w:t>
      </w:r>
      <w:r w:rsidR="00FC7F83" w:rsidRPr="003F4B8C">
        <w:rPr>
          <w:b/>
          <w:bCs/>
        </w:rPr>
        <w:t>г.</w:t>
      </w:r>
    </w:p>
    <w:tbl>
      <w:tblPr>
        <w:tblW w:w="20981" w:type="dxa"/>
        <w:tblInd w:w="97" w:type="dxa"/>
        <w:tblLayout w:type="fixed"/>
        <w:tblLook w:val="00A0" w:firstRow="1" w:lastRow="0" w:firstColumn="1" w:lastColumn="0" w:noHBand="0" w:noVBand="0"/>
      </w:tblPr>
      <w:tblGrid>
        <w:gridCol w:w="11"/>
        <w:gridCol w:w="3828"/>
        <w:gridCol w:w="141"/>
        <w:gridCol w:w="709"/>
        <w:gridCol w:w="709"/>
        <w:gridCol w:w="153"/>
        <w:gridCol w:w="97"/>
        <w:gridCol w:w="175"/>
        <w:gridCol w:w="1417"/>
        <w:gridCol w:w="244"/>
        <w:gridCol w:w="1032"/>
        <w:gridCol w:w="380"/>
        <w:gridCol w:w="896"/>
        <w:gridCol w:w="234"/>
        <w:gridCol w:w="1033"/>
        <w:gridCol w:w="97"/>
        <w:gridCol w:w="29"/>
        <w:gridCol w:w="24"/>
        <w:gridCol w:w="89"/>
        <w:gridCol w:w="5769"/>
        <w:gridCol w:w="702"/>
        <w:gridCol w:w="702"/>
        <w:gridCol w:w="266"/>
        <w:gridCol w:w="266"/>
        <w:gridCol w:w="266"/>
        <w:gridCol w:w="266"/>
        <w:gridCol w:w="266"/>
        <w:gridCol w:w="236"/>
        <w:gridCol w:w="236"/>
        <w:gridCol w:w="236"/>
        <w:gridCol w:w="236"/>
        <w:gridCol w:w="236"/>
      </w:tblGrid>
      <w:tr w:rsidR="00FC7F83" w:rsidRPr="002B6BAD" w:rsidTr="007A37EB">
        <w:trPr>
          <w:gridBefore w:val="1"/>
          <w:gridAfter w:val="14"/>
          <w:wBefore w:w="11" w:type="dxa"/>
          <w:wAfter w:w="9772" w:type="dxa"/>
          <w:trHeight w:val="300"/>
        </w:trPr>
        <w:tc>
          <w:tcPr>
            <w:tcW w:w="111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FC7F83" w:rsidRPr="002B6BAD" w:rsidRDefault="00FC7F83" w:rsidP="00B71D03">
            <w:pPr>
              <w:spacing w:after="0" w:line="240" w:lineRule="auto"/>
              <w:ind w:firstLine="4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Показатели исполнения консолидированного бюджета муниципального района «Забайкальский район»</w:t>
            </w:r>
          </w:p>
          <w:p w:rsidR="00FC7F83" w:rsidRPr="002B6BAD" w:rsidRDefault="00FC7F83" w:rsidP="00B71D03">
            <w:pPr>
              <w:spacing w:after="0" w:line="240" w:lineRule="auto"/>
              <w:ind w:firstLine="4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(тыс.руб.)</w:t>
            </w:r>
          </w:p>
        </w:tc>
      </w:tr>
      <w:tr w:rsidR="00FC7F83" w:rsidRPr="002B6BAD" w:rsidTr="007A37EB">
        <w:trPr>
          <w:gridBefore w:val="1"/>
          <w:gridAfter w:val="14"/>
          <w:wBefore w:w="11" w:type="dxa"/>
          <w:wAfter w:w="9772" w:type="dxa"/>
          <w:trHeight w:val="64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bottom"/>
          </w:tcPr>
          <w:p w:rsidR="00FC7F83" w:rsidRPr="002B6BAD" w:rsidRDefault="00FC7F83" w:rsidP="00B71D03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2B6BAD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8650CA" w:rsidP="00B138E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7B0FB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716136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="00FC7F83"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B138E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2B17D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201</w:t>
            </w:r>
            <w:r w:rsidR="002B17DF">
              <w:rPr>
                <w:b/>
                <w:bCs/>
                <w:i/>
                <w:iCs/>
                <w:color w:val="000000"/>
                <w:lang w:eastAsia="ru-RU"/>
              </w:rPr>
              <w:t>6</w:t>
            </w: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2B17D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Отклонение 201</w:t>
            </w:r>
            <w:r w:rsidR="002B17D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 от 201</w:t>
            </w:r>
            <w:r w:rsidR="002B17D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FC7F83" w:rsidRPr="002B6BAD" w:rsidTr="007A37EB">
        <w:trPr>
          <w:gridBefore w:val="1"/>
          <w:gridAfter w:val="14"/>
          <w:wBefore w:w="11" w:type="dxa"/>
          <w:wAfter w:w="9772" w:type="dxa"/>
          <w:trHeight w:val="436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2B17D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Уточненные бюджетные назначения на </w:t>
            </w:r>
            <w:r w:rsidR="00846F1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</w:t>
            </w:r>
            <w:r w:rsidR="002B17D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FC7F83" w:rsidRDefault="00FC7F83" w:rsidP="007B0FB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7B0FB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716136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7B0FB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  <w:p w:rsidR="007B0FBF" w:rsidRPr="002B6BAD" w:rsidRDefault="007B0FBF" w:rsidP="007B0FB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650CA" w:rsidRPr="002B6BAD" w:rsidTr="007A37EB">
        <w:trPr>
          <w:gridBefore w:val="1"/>
          <w:gridAfter w:val="14"/>
          <w:wBefore w:w="11" w:type="dxa"/>
          <w:wAfter w:w="9772" w:type="dxa"/>
          <w:trHeight w:val="6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650CA" w:rsidRPr="002B6BAD" w:rsidRDefault="008650CA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16136" w:rsidRPr="00331F7B" w:rsidRDefault="007B0FBF" w:rsidP="007161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597 470,2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650CA" w:rsidRPr="00331F7B" w:rsidRDefault="007B0FBF" w:rsidP="00102E8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571 096,0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650CA" w:rsidRPr="00331F7B" w:rsidRDefault="007B0FBF" w:rsidP="003E6E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565 936,3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0CA" w:rsidRPr="00331F7B" w:rsidRDefault="007B0FBF" w:rsidP="003E6E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99,1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650CA" w:rsidRPr="00331F7B" w:rsidRDefault="007B0FBF" w:rsidP="00CB7B1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-31 533,9</w:t>
            </w:r>
          </w:p>
        </w:tc>
      </w:tr>
      <w:tr w:rsidR="00B14031" w:rsidRPr="002B6BAD" w:rsidTr="007A37EB">
        <w:trPr>
          <w:gridBefore w:val="1"/>
          <w:gridAfter w:val="14"/>
          <w:wBefore w:w="11" w:type="dxa"/>
          <w:wAfter w:w="9772" w:type="dxa"/>
          <w:trHeight w:val="6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14031" w:rsidRPr="002B6BAD" w:rsidRDefault="00B14031" w:rsidP="00B1403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Расходы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36278" w:rsidRPr="00331F7B" w:rsidRDefault="007B0FBF" w:rsidP="005B1C13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591 419,9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4031" w:rsidRPr="00331F7B" w:rsidRDefault="007B0FBF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582 755,4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4031" w:rsidRPr="00331F7B" w:rsidRDefault="007B0FBF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564 538,3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031" w:rsidRPr="00331F7B" w:rsidRDefault="007B0FBF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96,9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4031" w:rsidRPr="00331F7B" w:rsidRDefault="007B0FBF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-26 881,6</w:t>
            </w:r>
          </w:p>
        </w:tc>
      </w:tr>
      <w:tr w:rsidR="00FC7F83" w:rsidRPr="002B6BAD" w:rsidTr="007A37EB">
        <w:trPr>
          <w:gridBefore w:val="1"/>
          <w:gridAfter w:val="14"/>
          <w:wBefore w:w="11" w:type="dxa"/>
          <w:wAfter w:w="9772" w:type="dxa"/>
          <w:trHeight w:val="10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2B6BAD" w:rsidRDefault="00FC7F83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Профицит бюджета</w:t>
            </w:r>
            <w:proofErr w:type="gramStart"/>
            <w:r w:rsidRPr="002B6BAD">
              <w:rPr>
                <w:color w:val="000000"/>
                <w:lang w:eastAsia="ru-RU"/>
              </w:rPr>
              <w:t xml:space="preserve"> ("+") </w:t>
            </w:r>
            <w:proofErr w:type="gramEnd"/>
            <w:r w:rsidRPr="002B6BAD">
              <w:rPr>
                <w:color w:val="000000"/>
                <w:lang w:eastAsia="ru-RU"/>
              </w:rPr>
              <w:t>Дефицит бюджета ("-")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7B0FBF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6 050,3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9674D" w:rsidRPr="005F00A0" w:rsidRDefault="007B0FBF" w:rsidP="00F21D7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-11 659,4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9674D" w:rsidRPr="009E3593" w:rsidRDefault="007B0FBF" w:rsidP="003E6E7A">
            <w:pPr>
              <w:spacing w:after="0"/>
              <w:jc w:val="center"/>
              <w:rPr>
                <w:color w:val="000000"/>
                <w:highlight w:val="yellow"/>
              </w:rPr>
            </w:pPr>
            <w:r w:rsidRPr="007B0FBF">
              <w:rPr>
                <w:color w:val="000000"/>
              </w:rPr>
              <w:t>1 398,0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A8252C" w:rsidRPr="002B6BAD" w:rsidTr="007A37EB">
        <w:trPr>
          <w:gridBefore w:val="1"/>
          <w:gridAfter w:val="14"/>
          <w:wBefore w:w="11" w:type="dxa"/>
          <w:wAfter w:w="9772" w:type="dxa"/>
          <w:trHeight w:val="11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8252C" w:rsidRPr="002B6BAD" w:rsidRDefault="00A8252C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Источники финансирования, в т.ч.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8252C" w:rsidRPr="00331F7B" w:rsidRDefault="00A8252C" w:rsidP="000109B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-6 050,3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8252C" w:rsidRPr="005F00A0" w:rsidRDefault="00A8252C" w:rsidP="00E508CA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11 659,4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8252C" w:rsidRPr="009E3593" w:rsidRDefault="00A8252C" w:rsidP="00A8252C">
            <w:pPr>
              <w:spacing w:after="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   -</w:t>
            </w:r>
            <w:r w:rsidRPr="007B0FBF">
              <w:rPr>
                <w:color w:val="000000"/>
              </w:rPr>
              <w:t>1 398,0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52C" w:rsidRPr="00331F7B" w:rsidRDefault="00A8252C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8252C" w:rsidRPr="00331F7B" w:rsidRDefault="00A8252C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A8252C" w:rsidRPr="002B6BAD" w:rsidTr="007A37EB">
        <w:trPr>
          <w:gridBefore w:val="1"/>
          <w:gridAfter w:val="14"/>
          <w:wBefore w:w="11" w:type="dxa"/>
          <w:wAfter w:w="9772" w:type="dxa"/>
          <w:trHeight w:val="7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8252C" w:rsidRPr="002B6BAD" w:rsidRDefault="00A8252C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изменение остатков средств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8252C" w:rsidRPr="00331F7B" w:rsidRDefault="00A8252C" w:rsidP="000109B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-2 558,1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8252C" w:rsidRPr="00331F7B" w:rsidRDefault="00A8252C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6 609,5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8252C" w:rsidRPr="00284CC1" w:rsidRDefault="00A8252C" w:rsidP="003D38C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52C" w:rsidRPr="00331F7B" w:rsidRDefault="00A8252C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8252C" w:rsidRPr="00331F7B" w:rsidRDefault="00A8252C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A8252C" w:rsidRPr="002B6BAD" w:rsidTr="007A37EB">
        <w:trPr>
          <w:gridBefore w:val="1"/>
          <w:gridAfter w:val="14"/>
          <w:wBefore w:w="11" w:type="dxa"/>
          <w:wAfter w:w="9772" w:type="dxa"/>
          <w:trHeight w:val="1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8252C" w:rsidRPr="002B6BAD" w:rsidRDefault="00A8252C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бюджетные кредиты от других бюджетов бюджетной системы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8252C" w:rsidRPr="00331F7B" w:rsidRDefault="00A8252C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-5 526,7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8252C" w:rsidRPr="00331F7B" w:rsidRDefault="00A8252C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5 002,9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8252C" w:rsidRPr="00284CC1" w:rsidRDefault="00A8252C" w:rsidP="003D38C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-1 589,1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52C" w:rsidRPr="00331F7B" w:rsidRDefault="00A8252C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8252C" w:rsidRPr="00331F7B" w:rsidRDefault="00A8252C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A8252C" w:rsidRPr="002B6BAD" w:rsidTr="007A37EB">
        <w:trPr>
          <w:gridBefore w:val="1"/>
          <w:gridAfter w:val="14"/>
          <w:wBefore w:w="11" w:type="dxa"/>
          <w:wAfter w:w="9772" w:type="dxa"/>
          <w:trHeight w:val="19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52C" w:rsidRPr="002B6BAD" w:rsidRDefault="00A8252C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иные источники внутреннего финансирования дефицита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52C" w:rsidRPr="00331F7B" w:rsidRDefault="00A8252C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2 034,5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52C" w:rsidRPr="00331F7B" w:rsidRDefault="00A8252C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52C" w:rsidRPr="00284CC1" w:rsidRDefault="00A8252C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52C" w:rsidRPr="00331F7B" w:rsidRDefault="00A8252C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52C" w:rsidRPr="00331F7B" w:rsidRDefault="00A8252C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A8252C" w:rsidRPr="002B6BAD" w:rsidTr="007A37EB">
        <w:trPr>
          <w:gridBefore w:val="1"/>
          <w:gridAfter w:val="14"/>
          <w:wBefore w:w="11" w:type="dxa"/>
          <w:wAfter w:w="9772" w:type="dxa"/>
          <w:trHeight w:val="207"/>
        </w:trPr>
        <w:tc>
          <w:tcPr>
            <w:tcW w:w="1119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A8252C" w:rsidRPr="002B6BAD" w:rsidRDefault="00A8252C" w:rsidP="00D74DD1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Исполнение доходной части консолидированного бюджета муниципального района «Забайкальский район»</w:t>
            </w:r>
          </w:p>
          <w:p w:rsidR="00A8252C" w:rsidRPr="002B6BAD" w:rsidRDefault="00A8252C" w:rsidP="00B71D03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 xml:space="preserve"> (тыс. руб.)</w:t>
            </w:r>
          </w:p>
        </w:tc>
      </w:tr>
      <w:tr w:rsidR="00A8252C" w:rsidRPr="00E004D5" w:rsidTr="007A3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4"/>
          <w:wBefore w:w="11" w:type="dxa"/>
          <w:wAfter w:w="9772" w:type="dxa"/>
          <w:trHeight w:val="169"/>
        </w:trPr>
        <w:tc>
          <w:tcPr>
            <w:tcW w:w="3828" w:type="dxa"/>
            <w:vMerge w:val="restart"/>
          </w:tcPr>
          <w:p w:rsidR="00A8252C" w:rsidRDefault="00A8252C"/>
          <w:tbl>
            <w:tblPr>
              <w:tblW w:w="13440" w:type="dxa"/>
              <w:tblLayout w:type="fixed"/>
              <w:tblLook w:val="04A0" w:firstRow="1" w:lastRow="0" w:firstColumn="1" w:lastColumn="0" w:noHBand="0" w:noVBand="1"/>
            </w:tblPr>
            <w:tblGrid>
              <w:gridCol w:w="13440"/>
            </w:tblGrid>
            <w:tr w:rsidR="00A8252C" w:rsidRPr="00405379" w:rsidTr="0083097D">
              <w:trPr>
                <w:trHeight w:val="4565"/>
              </w:trPr>
              <w:tc>
                <w:tcPr>
                  <w:tcW w:w="13440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A8252C" w:rsidRPr="00B5570A" w:rsidRDefault="00A8252C" w:rsidP="00F073FF">
                  <w:pPr>
                    <w:tabs>
                      <w:tab w:val="left" w:pos="3399"/>
                      <w:tab w:val="left" w:pos="3609"/>
                    </w:tabs>
                    <w:spacing w:after="0" w:line="240" w:lineRule="auto"/>
                    <w:ind w:left="-74" w:right="9612"/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Консолидированный бюджет муниципального района "Забайкальский район" по доходам за 2016 год исполнен в объеме </w:t>
                  </w:r>
                  <w:r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565 936,3</w:t>
                  </w: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тыс. руб. или на </w:t>
                  </w:r>
                  <w:r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99,1</w:t>
                  </w: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% к утвержденным бюджетным назначениям на 2016 год, что на </w:t>
                  </w:r>
                  <w:r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31 533,9 </w:t>
                  </w: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тыс. руб. </w:t>
                  </w:r>
                  <w:r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меньше</w:t>
                  </w: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уровня прошлого года. </w:t>
                  </w:r>
                </w:p>
              </w:tc>
            </w:tr>
          </w:tbl>
          <w:p w:rsidR="00A8252C" w:rsidRPr="00E004D5" w:rsidRDefault="00A8252C" w:rsidP="00E50E84">
            <w:pPr>
              <w:spacing w:after="0" w:line="192" w:lineRule="auto"/>
              <w:jc w:val="both"/>
              <w:rPr>
                <w:i/>
                <w:iCs/>
              </w:rPr>
            </w:pPr>
          </w:p>
        </w:tc>
        <w:tc>
          <w:tcPr>
            <w:tcW w:w="7370" w:type="dxa"/>
            <w:gridSpan w:val="16"/>
            <w:shd w:val="clear" w:color="auto" w:fill="FFFF66"/>
          </w:tcPr>
          <w:p w:rsidR="00A8252C" w:rsidRPr="00E004D5" w:rsidRDefault="00A8252C" w:rsidP="002B17DF">
            <w:pPr>
              <w:spacing w:after="0" w:line="240" w:lineRule="auto"/>
              <w:jc w:val="center"/>
              <w:rPr>
                <w:b/>
                <w:bCs/>
              </w:rPr>
            </w:pPr>
            <w:r w:rsidRPr="00E004D5">
              <w:rPr>
                <w:b/>
                <w:bCs/>
                <w:i/>
                <w:iCs/>
              </w:rPr>
              <w:t xml:space="preserve">Динамика объема доходов </w:t>
            </w:r>
          </w:p>
        </w:tc>
      </w:tr>
      <w:tr w:rsidR="00A8252C" w:rsidRPr="002B6BAD" w:rsidTr="00473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4"/>
          <w:wBefore w:w="11" w:type="dxa"/>
          <w:wAfter w:w="9772" w:type="dxa"/>
          <w:trHeight w:val="4885"/>
        </w:trPr>
        <w:tc>
          <w:tcPr>
            <w:tcW w:w="3828" w:type="dxa"/>
            <w:vMerge/>
          </w:tcPr>
          <w:p w:rsidR="00A8252C" w:rsidRPr="002B6BAD" w:rsidRDefault="00A8252C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70" w:type="dxa"/>
            <w:gridSpan w:val="16"/>
          </w:tcPr>
          <w:p w:rsidR="00A8252C" w:rsidRPr="002B6BAD" w:rsidRDefault="00A8252C" w:rsidP="00B71D03">
            <w:pPr>
              <w:spacing w:after="0" w:line="240" w:lineRule="auto"/>
              <w:ind w:hanging="108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42790" cy="2649855"/>
                  <wp:effectExtent l="19050" t="0" r="1016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A8252C" w:rsidRPr="002B6BAD" w:rsidTr="007A3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4"/>
          <w:wBefore w:w="11" w:type="dxa"/>
          <w:wAfter w:w="9772" w:type="dxa"/>
          <w:trHeight w:val="253"/>
        </w:trPr>
        <w:tc>
          <w:tcPr>
            <w:tcW w:w="11198" w:type="dxa"/>
            <w:gridSpan w:val="17"/>
            <w:shd w:val="clear" w:color="auto" w:fill="8DB3E2"/>
          </w:tcPr>
          <w:p w:rsidR="00A8252C" w:rsidRPr="002B6BAD" w:rsidRDefault="00A8252C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  <w:lang w:eastAsia="ru-RU"/>
              </w:rPr>
            </w:pPr>
            <w:r w:rsidRPr="002B6BAD">
              <w:rPr>
                <w:b/>
                <w:bCs/>
                <w:i/>
                <w:iCs/>
                <w:noProof/>
                <w:lang w:eastAsia="ru-RU"/>
              </w:rPr>
              <w:t>Исполнение расходной части консолидированного бюджета муниципального района «Забайкальский район» (тыс.руб.)</w:t>
            </w:r>
          </w:p>
        </w:tc>
      </w:tr>
      <w:tr w:rsidR="00A8252C" w:rsidRPr="002B6BAD" w:rsidTr="007A3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4"/>
          <w:wBefore w:w="11" w:type="dxa"/>
          <w:wAfter w:w="9772" w:type="dxa"/>
          <w:trHeight w:val="253"/>
        </w:trPr>
        <w:tc>
          <w:tcPr>
            <w:tcW w:w="3828" w:type="dxa"/>
            <w:vMerge w:val="restart"/>
          </w:tcPr>
          <w:p w:rsidR="00A8252C" w:rsidRDefault="00A8252C" w:rsidP="00B5570A">
            <w:pPr>
              <w:spacing w:after="0" w:line="240" w:lineRule="auto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8252C" w:rsidRPr="00B5570A" w:rsidRDefault="00A8252C" w:rsidP="007B0FBF">
            <w:pPr>
              <w:spacing w:after="0" w:line="240" w:lineRule="auto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консолидированного бюджета муниципального района "Забайкальский район" за2016 год </w:t>
            </w:r>
            <w:r w:rsidRPr="00B5570A">
              <w:rPr>
                <w:i/>
                <w:iCs/>
                <w:sz w:val="24"/>
                <w:szCs w:val="24"/>
                <w:lang w:eastAsia="ru-RU"/>
              </w:rPr>
              <w:t xml:space="preserve">составили </w:t>
            </w:r>
            <w:r>
              <w:rPr>
                <w:i/>
                <w:iCs/>
                <w:sz w:val="24"/>
                <w:szCs w:val="24"/>
                <w:lang w:eastAsia="ru-RU"/>
              </w:rPr>
              <w:t>564 538,3</w:t>
            </w:r>
            <w:r w:rsidRPr="00B5570A">
              <w:rPr>
                <w:i/>
                <w:iCs/>
                <w:sz w:val="24"/>
                <w:szCs w:val="24"/>
                <w:lang w:eastAsia="ru-RU"/>
              </w:rPr>
              <w:t xml:space="preserve"> тыс. рублей (</w:t>
            </w:r>
            <w:r>
              <w:rPr>
                <w:i/>
                <w:iCs/>
                <w:sz w:val="24"/>
                <w:szCs w:val="24"/>
                <w:lang w:eastAsia="ru-RU"/>
              </w:rPr>
              <w:t>95,5</w:t>
            </w:r>
            <w:r w:rsidRPr="00B5570A">
              <w:rPr>
                <w:i/>
                <w:iCs/>
                <w:sz w:val="24"/>
                <w:szCs w:val="24"/>
                <w:lang w:eastAsia="ru-RU"/>
              </w:rPr>
              <w:t xml:space="preserve"> % к уровню прошлого года). </w:t>
            </w:r>
            <w:r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Объем финансирования отраслей социальной сферы составил </w:t>
            </w: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392 145,0</w:t>
            </w:r>
            <w:r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тыс. рублей или </w:t>
            </w: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69,5</w:t>
            </w:r>
            <w:r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% от всех расходов консолидированного бюджета муниципального района "Забайкальский район".</w:t>
            </w:r>
          </w:p>
        </w:tc>
        <w:tc>
          <w:tcPr>
            <w:tcW w:w="7370" w:type="dxa"/>
            <w:gridSpan w:val="16"/>
            <w:shd w:val="clear" w:color="auto" w:fill="FFFF66"/>
          </w:tcPr>
          <w:p w:rsidR="00A8252C" w:rsidRPr="002B6BAD" w:rsidRDefault="00A8252C" w:rsidP="00BC172A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  <w:lang w:eastAsia="ru-RU"/>
              </w:rPr>
            </w:pPr>
            <w:r w:rsidRPr="002B6BAD">
              <w:rPr>
                <w:b/>
                <w:bCs/>
                <w:i/>
                <w:iCs/>
                <w:noProof/>
                <w:lang w:eastAsia="ru-RU"/>
              </w:rPr>
              <w:t xml:space="preserve">Динамика объема расходов </w:t>
            </w:r>
          </w:p>
        </w:tc>
      </w:tr>
      <w:tr w:rsidR="00A8252C" w:rsidRPr="002B6BAD" w:rsidTr="007B0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4"/>
          <w:wBefore w:w="11" w:type="dxa"/>
          <w:wAfter w:w="9772" w:type="dxa"/>
          <w:trHeight w:val="4615"/>
        </w:trPr>
        <w:tc>
          <w:tcPr>
            <w:tcW w:w="3828" w:type="dxa"/>
            <w:vMerge/>
          </w:tcPr>
          <w:p w:rsidR="00A8252C" w:rsidRPr="002B6BAD" w:rsidRDefault="00A8252C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70" w:type="dxa"/>
            <w:gridSpan w:val="16"/>
          </w:tcPr>
          <w:p w:rsidR="00A8252C" w:rsidRPr="00126CF8" w:rsidRDefault="00A8252C" w:rsidP="00BC172A">
            <w:pPr>
              <w:spacing w:after="0" w:line="240" w:lineRule="auto"/>
              <w:rPr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81500" cy="3019425"/>
                  <wp:effectExtent l="0" t="0" r="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A8252C" w:rsidRPr="002B6BAD" w:rsidTr="007A3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  <w:trHeight w:val="554"/>
        </w:trPr>
        <w:tc>
          <w:tcPr>
            <w:tcW w:w="11156" w:type="dxa"/>
            <w:gridSpan w:val="16"/>
            <w:shd w:val="clear" w:color="auto" w:fill="8DB3E2"/>
          </w:tcPr>
          <w:p w:rsidR="00A8252C" w:rsidRPr="002B6BAD" w:rsidRDefault="00A8252C" w:rsidP="00B71D03">
            <w:pPr>
              <w:spacing w:after="0" w:line="240" w:lineRule="auto"/>
              <w:ind w:left="-108" w:right="-108" w:firstLine="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Поступление доходов в консолидированный бюджет муниципального района «Забайкальский район» (тыс.руб.)</w:t>
            </w:r>
          </w:p>
        </w:tc>
      </w:tr>
      <w:tr w:rsidR="00A8252C" w:rsidRPr="002B6BAD" w:rsidTr="007A3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  <w:trHeight w:val="576"/>
        </w:trPr>
        <w:tc>
          <w:tcPr>
            <w:tcW w:w="4689" w:type="dxa"/>
            <w:gridSpan w:val="4"/>
            <w:shd w:val="clear" w:color="auto" w:fill="FFFF66"/>
          </w:tcPr>
          <w:p w:rsidR="00A8252C" w:rsidRPr="002B6BAD" w:rsidRDefault="00A8252C" w:rsidP="00B71D03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8252C" w:rsidRPr="002B6BAD" w:rsidRDefault="00A8252C" w:rsidP="00B71D03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Наименование   показателей</w:t>
            </w:r>
          </w:p>
        </w:tc>
        <w:tc>
          <w:tcPr>
            <w:tcW w:w="1134" w:type="dxa"/>
            <w:gridSpan w:val="4"/>
            <w:shd w:val="clear" w:color="auto" w:fill="FFFF66"/>
          </w:tcPr>
          <w:p w:rsidR="00A8252C" w:rsidRPr="002B6BAD" w:rsidRDefault="00A8252C" w:rsidP="002D2F95">
            <w:pPr>
              <w:spacing w:line="240" w:lineRule="auto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Исполнено на 01.</w:t>
            </w: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>.201</w:t>
            </w: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661" w:type="dxa"/>
            <w:gridSpan w:val="2"/>
            <w:shd w:val="clear" w:color="auto" w:fill="FFFF66"/>
          </w:tcPr>
          <w:p w:rsidR="00A8252C" w:rsidRPr="00836EED" w:rsidRDefault="00A8252C" w:rsidP="00AB531C">
            <w:pPr>
              <w:pStyle w:val="4"/>
              <w:ind w:left="0" w:firstLine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i/>
                <w:iCs/>
                <w:sz w:val="20"/>
                <w:szCs w:val="20"/>
              </w:rPr>
              <w:t>Утвержденные бюджетные назначения на 201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6</w:t>
            </w:r>
            <w:r w:rsidRPr="00836EE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год</w:t>
            </w:r>
          </w:p>
        </w:tc>
        <w:tc>
          <w:tcPr>
            <w:tcW w:w="1412" w:type="dxa"/>
            <w:gridSpan w:val="2"/>
            <w:shd w:val="clear" w:color="auto" w:fill="FFFF66"/>
          </w:tcPr>
          <w:p w:rsidR="00A8252C" w:rsidRPr="00D91375" w:rsidRDefault="00A8252C" w:rsidP="002D2F95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Фактически поступило на 01.</w:t>
            </w: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>.201</w:t>
            </w: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130" w:type="dxa"/>
            <w:gridSpan w:val="2"/>
            <w:shd w:val="clear" w:color="auto" w:fill="FFFF66"/>
          </w:tcPr>
          <w:p w:rsidR="00A8252C" w:rsidRPr="002B6BAD" w:rsidRDefault="00A8252C" w:rsidP="00B71D03">
            <w:pPr>
              <w:spacing w:line="240" w:lineRule="auto"/>
              <w:ind w:left="-108"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% исполнения</w:t>
            </w:r>
          </w:p>
        </w:tc>
        <w:tc>
          <w:tcPr>
            <w:tcW w:w="1130" w:type="dxa"/>
            <w:gridSpan w:val="2"/>
            <w:shd w:val="clear" w:color="auto" w:fill="FFFF66"/>
          </w:tcPr>
          <w:p w:rsidR="00A8252C" w:rsidRPr="002B6BAD" w:rsidRDefault="00A8252C" w:rsidP="00AB531C">
            <w:pPr>
              <w:spacing w:line="240" w:lineRule="auto"/>
              <w:ind w:left="-108" w:right="-108" w:firstLine="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% исполнения 201</w:t>
            </w: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 xml:space="preserve"> к 201</w:t>
            </w: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</w:tr>
      <w:tr w:rsidR="00A8252C" w:rsidRPr="002B6BAD" w:rsidTr="00F31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  <w:trHeight w:val="26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4146EA" w:rsidRDefault="00A8252C" w:rsidP="004B2E77">
            <w:pPr>
              <w:pStyle w:val="1"/>
              <w:spacing w:line="220" w:lineRule="exact"/>
              <w:rPr>
                <w:rFonts w:ascii="Calibri" w:hAnsi="Calibri" w:cs="Calibri"/>
                <w:color w:val="000000" w:themeColor="text1"/>
              </w:rPr>
            </w:pPr>
            <w:r w:rsidRPr="004146EA">
              <w:rPr>
                <w:rFonts w:ascii="Calibri" w:hAnsi="Calibri" w:cs="Calibri"/>
                <w:color w:val="000000" w:themeColor="text1"/>
              </w:rPr>
              <w:t xml:space="preserve">Налоговые и неналоговые доходы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2C" w:rsidRPr="004146EA" w:rsidRDefault="00A8252C" w:rsidP="00F31540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218314,0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A328A8" w:rsidRDefault="00A8252C" w:rsidP="00DB1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206386,4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200D48" w:rsidRDefault="00A8252C" w:rsidP="00DB1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204005,6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492CA9" w:rsidRDefault="00A8252C" w:rsidP="00DB1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252C" w:rsidRDefault="00A825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93,4</w:t>
            </w:r>
          </w:p>
        </w:tc>
      </w:tr>
      <w:tr w:rsidR="00A8252C" w:rsidRPr="002B6BAD" w:rsidTr="00F31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  <w:trHeight w:val="299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4146EA" w:rsidRDefault="00A8252C" w:rsidP="004B2E77">
            <w:pPr>
              <w:spacing w:after="0" w:line="220" w:lineRule="exact"/>
              <w:rPr>
                <w:color w:val="000000" w:themeColor="text1"/>
              </w:rPr>
            </w:pPr>
            <w:r w:rsidRPr="004146EA">
              <w:rPr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2C" w:rsidRPr="004146EA" w:rsidRDefault="00A8252C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t>116012,5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A328A8" w:rsidRDefault="00A8252C" w:rsidP="00DB148B">
            <w:pPr>
              <w:jc w:val="center"/>
            </w:pPr>
            <w:r>
              <w:t>110401,1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A328A8" w:rsidRDefault="00A8252C" w:rsidP="00DB148B">
            <w:pPr>
              <w:jc w:val="center"/>
            </w:pPr>
            <w:r>
              <w:t>113087,1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492CA9" w:rsidRDefault="00A8252C" w:rsidP="00DB148B">
            <w:pPr>
              <w:jc w:val="center"/>
            </w:pPr>
            <w:r>
              <w:t>102,4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252C" w:rsidRPr="00EF652B" w:rsidRDefault="00A8252C">
            <w:pPr>
              <w:jc w:val="center"/>
              <w:rPr>
                <w:bCs/>
                <w:color w:val="000000"/>
              </w:rPr>
            </w:pPr>
            <w:r w:rsidRPr="00EF652B">
              <w:rPr>
                <w:bCs/>
                <w:color w:val="000000" w:themeColor="text1"/>
              </w:rPr>
              <w:t>97,5</w:t>
            </w:r>
          </w:p>
        </w:tc>
      </w:tr>
      <w:tr w:rsidR="00A8252C" w:rsidRPr="002B6BAD" w:rsidTr="00F31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  <w:trHeight w:val="335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4146EA" w:rsidRDefault="00A8252C" w:rsidP="004B2E77">
            <w:pPr>
              <w:spacing w:after="0" w:line="22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Акцизы по подакцизным товарам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2C" w:rsidRPr="00DB148B" w:rsidRDefault="00A8252C" w:rsidP="00B71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sz w:val="20"/>
                <w:szCs w:val="20"/>
              </w:rPr>
              <w:t>7702,1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sz w:val="20"/>
                <w:szCs w:val="20"/>
              </w:rPr>
              <w:t>8819,0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sz w:val="20"/>
                <w:szCs w:val="20"/>
              </w:rPr>
              <w:t>9600,9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sz w:val="20"/>
                <w:szCs w:val="20"/>
              </w:rPr>
              <w:t>108,9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252C" w:rsidRPr="00EF652B" w:rsidRDefault="00A8252C">
            <w:pPr>
              <w:jc w:val="center"/>
              <w:rPr>
                <w:bCs/>
                <w:color w:val="000000"/>
              </w:rPr>
            </w:pPr>
            <w:r w:rsidRPr="00EF652B">
              <w:rPr>
                <w:bCs/>
                <w:color w:val="000000" w:themeColor="text1"/>
              </w:rPr>
              <w:t>124,7</w:t>
            </w:r>
          </w:p>
        </w:tc>
      </w:tr>
      <w:tr w:rsidR="00A8252C" w:rsidRPr="002B6BAD" w:rsidTr="00EF6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  <w:trHeight w:val="18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4146EA" w:rsidRDefault="00A8252C" w:rsidP="004B2E77">
            <w:pPr>
              <w:spacing w:after="0" w:line="220" w:lineRule="exact"/>
              <w:rPr>
                <w:color w:val="000000" w:themeColor="text1"/>
              </w:rPr>
            </w:pPr>
            <w:r w:rsidRPr="004146EA">
              <w:rPr>
                <w:color w:val="000000" w:themeColor="text1"/>
              </w:rPr>
              <w:t>Налоги на совокупный доход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2C" w:rsidRPr="00DB148B" w:rsidRDefault="00A8252C" w:rsidP="00DA0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sz w:val="20"/>
                <w:szCs w:val="20"/>
              </w:rPr>
              <w:t>12718,1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sz w:val="20"/>
                <w:szCs w:val="20"/>
              </w:rPr>
              <w:t>13081,3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sz w:val="20"/>
                <w:szCs w:val="20"/>
              </w:rPr>
              <w:t>13494,5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252C" w:rsidRPr="00EF652B" w:rsidRDefault="00A8252C">
            <w:pPr>
              <w:jc w:val="center"/>
              <w:rPr>
                <w:bCs/>
                <w:color w:val="000000"/>
              </w:rPr>
            </w:pPr>
            <w:r w:rsidRPr="00EF652B">
              <w:rPr>
                <w:bCs/>
                <w:color w:val="000000" w:themeColor="text1"/>
              </w:rPr>
              <w:t>106,1</w:t>
            </w:r>
          </w:p>
        </w:tc>
      </w:tr>
      <w:tr w:rsidR="00A8252C" w:rsidRPr="002B6BAD" w:rsidTr="00EF6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  <w:trHeight w:val="18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CC187C" w:rsidRDefault="00A8252C" w:rsidP="004B2E77">
            <w:pPr>
              <w:spacing w:after="0" w:line="220" w:lineRule="exact"/>
            </w:pPr>
            <w:r w:rsidRPr="00CC187C">
              <w:t>Налог на имущество физических лиц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sz w:val="20"/>
                <w:szCs w:val="20"/>
              </w:rPr>
              <w:t>1879,8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sz w:val="20"/>
                <w:szCs w:val="20"/>
              </w:rPr>
              <w:t>1507,7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sz w:val="20"/>
                <w:szCs w:val="20"/>
              </w:rPr>
              <w:t>1476,2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252C" w:rsidRPr="00EF652B" w:rsidRDefault="00A8252C">
            <w:pPr>
              <w:jc w:val="center"/>
              <w:rPr>
                <w:bCs/>
                <w:color w:val="000000"/>
              </w:rPr>
            </w:pPr>
            <w:r w:rsidRPr="00EF652B">
              <w:rPr>
                <w:bCs/>
                <w:color w:val="000000" w:themeColor="text1"/>
              </w:rPr>
              <w:t>78,5</w:t>
            </w:r>
          </w:p>
        </w:tc>
      </w:tr>
      <w:tr w:rsidR="00A8252C" w:rsidRPr="002B6BAD" w:rsidTr="00F31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  <w:trHeight w:val="215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CC187C" w:rsidRDefault="00A8252C" w:rsidP="004B2E77">
            <w:pPr>
              <w:spacing w:after="0" w:line="220" w:lineRule="exact"/>
            </w:pPr>
            <w:r w:rsidRPr="00CC187C">
              <w:t>Земельный налог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sz w:val="20"/>
                <w:szCs w:val="20"/>
              </w:rPr>
              <w:t>15682,3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sz w:val="20"/>
                <w:szCs w:val="20"/>
              </w:rPr>
              <w:t>16795,1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sz w:val="20"/>
                <w:szCs w:val="20"/>
              </w:rPr>
              <w:t>12618,2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252C" w:rsidRPr="00EF652B" w:rsidRDefault="00A8252C">
            <w:pPr>
              <w:jc w:val="center"/>
              <w:rPr>
                <w:bCs/>
                <w:color w:val="000000"/>
              </w:rPr>
            </w:pPr>
            <w:r w:rsidRPr="00EF652B">
              <w:rPr>
                <w:bCs/>
                <w:color w:val="000000" w:themeColor="text1"/>
              </w:rPr>
              <w:t>80,5</w:t>
            </w:r>
          </w:p>
        </w:tc>
      </w:tr>
      <w:tr w:rsidR="00A8252C" w:rsidRPr="002B6BAD" w:rsidTr="00EF6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  <w:trHeight w:val="11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CC187C" w:rsidRDefault="00A8252C" w:rsidP="004B2E77">
            <w:pPr>
              <w:spacing w:after="0" w:line="220" w:lineRule="exact"/>
            </w:pPr>
            <w:r w:rsidRPr="00CC187C">
              <w:t>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sz w:val="20"/>
                <w:szCs w:val="20"/>
              </w:rPr>
              <w:t>230,7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sz w:val="20"/>
                <w:szCs w:val="20"/>
              </w:rPr>
              <w:t>545,6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252C" w:rsidRPr="00EF652B" w:rsidRDefault="00A8252C">
            <w:pPr>
              <w:jc w:val="center"/>
              <w:rPr>
                <w:bCs/>
                <w:color w:val="000000"/>
              </w:rPr>
            </w:pPr>
            <w:r w:rsidRPr="00EF652B">
              <w:rPr>
                <w:bCs/>
                <w:color w:val="000000" w:themeColor="text1"/>
              </w:rPr>
              <w:t>5,5</w:t>
            </w:r>
          </w:p>
        </w:tc>
      </w:tr>
      <w:tr w:rsidR="00A8252C" w:rsidRPr="002B6BAD" w:rsidTr="00F31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  <w:trHeight w:val="30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CC187C" w:rsidRDefault="00A8252C" w:rsidP="004B2E77">
            <w:pPr>
              <w:pStyle w:val="a5"/>
              <w:tabs>
                <w:tab w:val="left" w:pos="708"/>
              </w:tabs>
              <w:spacing w:line="220" w:lineRule="exact"/>
              <w:rPr>
                <w:rFonts w:ascii="Calibri" w:hAnsi="Calibri" w:cs="Calibri"/>
              </w:rPr>
            </w:pPr>
            <w:r w:rsidRPr="00CC187C">
              <w:rPr>
                <w:rFonts w:ascii="Calibri" w:hAnsi="Calibri" w:cs="Calibri"/>
              </w:rPr>
              <w:t xml:space="preserve">Государственная пошлина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2C" w:rsidRPr="00DB148B" w:rsidRDefault="00A8252C" w:rsidP="00B71D03">
            <w:pPr>
              <w:pStyle w:val="a5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DB148B">
              <w:rPr>
                <w:sz w:val="20"/>
                <w:szCs w:val="20"/>
              </w:rPr>
              <w:t>4584,2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sz w:val="20"/>
                <w:szCs w:val="20"/>
              </w:rPr>
              <w:t>3050,2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sz w:val="20"/>
                <w:szCs w:val="20"/>
              </w:rPr>
              <w:t>3537,0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sz w:val="20"/>
                <w:szCs w:val="20"/>
              </w:rPr>
              <w:t>В 1,2 р.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252C" w:rsidRPr="00EF652B" w:rsidRDefault="00A8252C">
            <w:pPr>
              <w:jc w:val="center"/>
              <w:rPr>
                <w:bCs/>
                <w:color w:val="000000"/>
              </w:rPr>
            </w:pPr>
            <w:r w:rsidRPr="00EF652B">
              <w:rPr>
                <w:bCs/>
                <w:color w:val="000000" w:themeColor="text1"/>
              </w:rPr>
              <w:t>77,2</w:t>
            </w:r>
          </w:p>
        </w:tc>
      </w:tr>
      <w:tr w:rsidR="00A8252C" w:rsidRPr="002B6BAD" w:rsidTr="00EF6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CC187C" w:rsidRDefault="00A8252C" w:rsidP="004B2E77">
            <w:pPr>
              <w:pStyle w:val="a5"/>
              <w:tabs>
                <w:tab w:val="left" w:pos="708"/>
              </w:tabs>
              <w:spacing w:line="220" w:lineRule="exact"/>
              <w:rPr>
                <w:rFonts w:ascii="Calibri" w:hAnsi="Calibri" w:cs="Calibri"/>
              </w:rPr>
            </w:pPr>
            <w:r w:rsidRPr="00CC187C">
              <w:rPr>
                <w:rFonts w:ascii="Calibri" w:hAnsi="Calibri" w:cs="Calibri"/>
              </w:rPr>
              <w:t>Задолженность по отмененным налогам и сборам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2C" w:rsidRPr="00DB148B" w:rsidRDefault="00A8252C" w:rsidP="00B71D03">
            <w:pPr>
              <w:pStyle w:val="a5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DB148B">
              <w:rPr>
                <w:sz w:val="20"/>
                <w:szCs w:val="20"/>
              </w:rPr>
              <w:t>-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2C" w:rsidRPr="00DB148B" w:rsidRDefault="00A8252C" w:rsidP="00B7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2C" w:rsidRPr="00DB148B" w:rsidRDefault="00A8252C" w:rsidP="00B7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2C" w:rsidRPr="00DB148B" w:rsidRDefault="00A8252C" w:rsidP="00B7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252C" w:rsidRDefault="00A825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A8252C" w:rsidRPr="002B6BAD" w:rsidTr="00EF6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CC187C" w:rsidRDefault="00A8252C" w:rsidP="004B2E77">
            <w:pPr>
              <w:spacing w:after="0" w:line="220" w:lineRule="exact"/>
            </w:pPr>
            <w:r w:rsidRPr="00CC187C">
              <w:t xml:space="preserve">Доходы от использования имущества, находящегося в государственной  и муниципальной собственности    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2C" w:rsidRPr="00DB148B" w:rsidRDefault="00A8252C" w:rsidP="00EB3808">
            <w:pPr>
              <w:pStyle w:val="a5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DB148B">
              <w:rPr>
                <w:sz w:val="20"/>
                <w:szCs w:val="20"/>
              </w:rPr>
              <w:t>45636,1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sz w:val="20"/>
                <w:szCs w:val="20"/>
              </w:rPr>
              <w:t>43916,8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sz w:val="20"/>
                <w:szCs w:val="20"/>
              </w:rPr>
              <w:t>40758,9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252C" w:rsidRPr="00EF652B" w:rsidRDefault="00A8252C">
            <w:pPr>
              <w:jc w:val="center"/>
              <w:rPr>
                <w:bCs/>
                <w:color w:val="000000"/>
              </w:rPr>
            </w:pPr>
            <w:r w:rsidRPr="00EF652B">
              <w:rPr>
                <w:bCs/>
                <w:color w:val="000000" w:themeColor="text1"/>
              </w:rPr>
              <w:t>89,3</w:t>
            </w:r>
          </w:p>
        </w:tc>
      </w:tr>
      <w:tr w:rsidR="00A8252C" w:rsidRPr="002B6BAD" w:rsidTr="00EF6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CC187C" w:rsidRDefault="00A8252C" w:rsidP="004B2E77">
            <w:pPr>
              <w:spacing w:after="0" w:line="220" w:lineRule="exact"/>
              <w:ind w:left="35" w:hanging="35"/>
            </w:pPr>
            <w:r w:rsidRPr="00CC187C">
              <w:t>Платежи при пользовании природными ресурсами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sz w:val="20"/>
                <w:szCs w:val="20"/>
              </w:rPr>
              <w:t>670,8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sz w:val="20"/>
                <w:szCs w:val="20"/>
              </w:rPr>
              <w:t>677,9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252C" w:rsidRPr="00EF652B" w:rsidRDefault="00A8252C">
            <w:pPr>
              <w:jc w:val="center"/>
              <w:rPr>
                <w:bCs/>
                <w:color w:val="000000"/>
              </w:rPr>
            </w:pPr>
            <w:r w:rsidRPr="00EF652B">
              <w:rPr>
                <w:bCs/>
                <w:color w:val="000000" w:themeColor="text1"/>
              </w:rPr>
              <w:t>101,1</w:t>
            </w:r>
          </w:p>
        </w:tc>
      </w:tr>
      <w:tr w:rsidR="00A8252C" w:rsidRPr="002B6BAD" w:rsidTr="00EF6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CC187C" w:rsidRDefault="00A8252C" w:rsidP="004B2E77">
            <w:pPr>
              <w:spacing w:after="0" w:line="220" w:lineRule="exact"/>
              <w:ind w:left="35" w:hanging="35"/>
            </w:pPr>
            <w:r w:rsidRPr="00CC187C"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sz w:val="20"/>
                <w:szCs w:val="20"/>
              </w:rPr>
              <w:t>353,3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sz w:val="20"/>
                <w:szCs w:val="20"/>
              </w:rPr>
              <w:t>196,5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sz w:val="20"/>
                <w:szCs w:val="20"/>
              </w:rPr>
              <w:t>505,8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sz w:val="20"/>
                <w:szCs w:val="20"/>
              </w:rPr>
              <w:t>В 2,6 р.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252C" w:rsidRPr="00EF652B" w:rsidRDefault="00A8252C">
            <w:pPr>
              <w:jc w:val="center"/>
              <w:rPr>
                <w:bCs/>
                <w:color w:val="000000"/>
              </w:rPr>
            </w:pPr>
            <w:r w:rsidRPr="00EF652B">
              <w:rPr>
                <w:bCs/>
                <w:color w:val="000000" w:themeColor="text1"/>
              </w:rPr>
              <w:t>143,2</w:t>
            </w:r>
          </w:p>
        </w:tc>
      </w:tr>
      <w:tr w:rsidR="00A8252C" w:rsidRPr="002B6BAD" w:rsidTr="00EF6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CC187C" w:rsidRDefault="00A8252C" w:rsidP="004B2E77">
            <w:pPr>
              <w:spacing w:after="0" w:line="220" w:lineRule="exact"/>
            </w:pPr>
            <w:r w:rsidRPr="00CC187C">
              <w:t>Доходы от продажи материальных и нематериальных активов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sz w:val="20"/>
                <w:szCs w:val="20"/>
              </w:rPr>
              <w:t>2916,5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sz w:val="20"/>
                <w:szCs w:val="20"/>
              </w:rPr>
              <w:t>1492,4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sz w:val="20"/>
                <w:szCs w:val="20"/>
              </w:rPr>
              <w:t>2197,1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sz w:val="20"/>
                <w:szCs w:val="20"/>
              </w:rPr>
              <w:t>В 1,5 р.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252C" w:rsidRPr="00EF652B" w:rsidRDefault="00A8252C">
            <w:pPr>
              <w:jc w:val="center"/>
              <w:rPr>
                <w:bCs/>
                <w:color w:val="000000"/>
              </w:rPr>
            </w:pPr>
            <w:r w:rsidRPr="00EF652B">
              <w:rPr>
                <w:bCs/>
                <w:color w:val="000000"/>
              </w:rPr>
              <w:t>75,3</w:t>
            </w:r>
          </w:p>
        </w:tc>
      </w:tr>
      <w:tr w:rsidR="00A8252C" w:rsidRPr="002B6BAD" w:rsidTr="00EF6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CC187C" w:rsidRDefault="00A8252C" w:rsidP="004B2E77">
            <w:pPr>
              <w:spacing w:after="0" w:line="220" w:lineRule="exact"/>
              <w:jc w:val="both"/>
            </w:pPr>
            <w:r w:rsidRPr="00CC187C">
              <w:t xml:space="preserve">Штрафы, санкции, возмещение ущерба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2C" w:rsidRPr="00DB148B" w:rsidRDefault="00A8252C" w:rsidP="005D3BD1">
            <w:pPr>
              <w:pStyle w:val="a5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DB148B">
              <w:rPr>
                <w:sz w:val="20"/>
                <w:szCs w:val="20"/>
              </w:rPr>
              <w:t>8112,7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sz w:val="20"/>
                <w:szCs w:val="20"/>
              </w:rPr>
              <w:t>4988,8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sz w:val="20"/>
                <w:szCs w:val="20"/>
              </w:rPr>
              <w:t>5304,3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252C" w:rsidRPr="00EF652B" w:rsidRDefault="00A8252C">
            <w:pPr>
              <w:jc w:val="center"/>
              <w:rPr>
                <w:bCs/>
                <w:color w:val="000000"/>
              </w:rPr>
            </w:pPr>
            <w:r w:rsidRPr="00EF652B">
              <w:rPr>
                <w:bCs/>
                <w:color w:val="000000"/>
              </w:rPr>
              <w:t>65,4</w:t>
            </w:r>
          </w:p>
        </w:tc>
      </w:tr>
      <w:tr w:rsidR="00A8252C" w:rsidRPr="002B6BAD" w:rsidTr="00F31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  <w:trHeight w:val="34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CC187C" w:rsidRDefault="00A8252C" w:rsidP="004B2E77">
            <w:pPr>
              <w:spacing w:after="0" w:line="220" w:lineRule="exact"/>
            </w:pPr>
            <w:r w:rsidRPr="00CC187C">
              <w:t>Прочие неналоговые доходы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2C" w:rsidRPr="00DB148B" w:rsidRDefault="00A8252C" w:rsidP="00B71D03">
            <w:pPr>
              <w:pStyle w:val="a5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DB148B">
              <w:rPr>
                <w:bCs/>
                <w:sz w:val="20"/>
                <w:szCs w:val="20"/>
              </w:rPr>
              <w:t>1814,9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bCs/>
                <w:sz w:val="20"/>
                <w:szCs w:val="20"/>
              </w:rPr>
              <w:t>791,9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bCs/>
                <w:sz w:val="20"/>
                <w:szCs w:val="20"/>
              </w:rPr>
              <w:t>734,9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48B">
              <w:rPr>
                <w:rFonts w:ascii="Times New Roman" w:hAnsi="Times New Roman" w:cs="Times New Roman"/>
                <w:bCs/>
                <w:sz w:val="20"/>
                <w:szCs w:val="20"/>
              </w:rPr>
              <w:t>92,8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252C" w:rsidRPr="00EF652B" w:rsidRDefault="00A8252C">
            <w:pPr>
              <w:jc w:val="center"/>
              <w:rPr>
                <w:bCs/>
                <w:color w:val="000000"/>
              </w:rPr>
            </w:pPr>
            <w:r w:rsidRPr="00EF652B">
              <w:rPr>
                <w:bCs/>
                <w:color w:val="000000"/>
              </w:rPr>
              <w:t>40,5</w:t>
            </w:r>
          </w:p>
        </w:tc>
      </w:tr>
      <w:tr w:rsidR="00A8252C" w:rsidRPr="002B6BAD" w:rsidTr="00EF6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  <w:trHeight w:val="84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CC187C" w:rsidRDefault="00A8252C" w:rsidP="004B2E77">
            <w:pPr>
              <w:spacing w:after="0" w:line="220" w:lineRule="exact"/>
              <w:rPr>
                <w:b/>
                <w:bCs/>
              </w:rPr>
            </w:pPr>
            <w:r w:rsidRPr="00CC187C">
              <w:rPr>
                <w:b/>
                <w:bCs/>
              </w:rPr>
              <w:t>Безвозмездные поступления, в том числе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2C" w:rsidRPr="00CC187C" w:rsidRDefault="00A8252C" w:rsidP="00424FE8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379156,2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A328A8" w:rsidRDefault="00A8252C" w:rsidP="00DB1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364709,6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A328A8" w:rsidRDefault="00A8252C" w:rsidP="00DB1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361930,7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A328A8" w:rsidRDefault="00A8252C" w:rsidP="00DB1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252C" w:rsidRDefault="00A825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95,5</w:t>
            </w:r>
          </w:p>
        </w:tc>
      </w:tr>
      <w:tr w:rsidR="00A8252C" w:rsidRPr="002B6BAD" w:rsidTr="00EF6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CC187C" w:rsidRDefault="00A8252C" w:rsidP="004B2E77">
            <w:pPr>
              <w:spacing w:after="0" w:line="220" w:lineRule="exact"/>
            </w:pPr>
            <w:r w:rsidRPr="00CC187C">
              <w:t>Безвозмездные поступления от других бюджетов бюджетной системы, из них: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2C" w:rsidRPr="00CC187C" w:rsidRDefault="00A8252C" w:rsidP="0041162D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380405,6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bCs/>
              </w:rPr>
            </w:pPr>
            <w:r w:rsidRPr="00DB148B">
              <w:rPr>
                <w:bCs/>
              </w:rPr>
              <w:t>365330,4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bCs/>
              </w:rPr>
            </w:pPr>
            <w:r w:rsidRPr="00DB148B">
              <w:rPr>
                <w:bCs/>
              </w:rPr>
              <w:t>362513,2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bCs/>
              </w:rPr>
            </w:pPr>
            <w:r w:rsidRPr="00DB148B">
              <w:rPr>
                <w:bCs/>
              </w:rPr>
              <w:t>99,2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252C" w:rsidRPr="00EF652B" w:rsidRDefault="00A8252C">
            <w:pPr>
              <w:jc w:val="center"/>
              <w:rPr>
                <w:bCs/>
                <w:color w:val="000000"/>
              </w:rPr>
            </w:pPr>
            <w:r w:rsidRPr="00EF652B">
              <w:rPr>
                <w:bCs/>
                <w:color w:val="000000"/>
              </w:rPr>
              <w:t>95,3</w:t>
            </w:r>
          </w:p>
        </w:tc>
      </w:tr>
      <w:tr w:rsidR="00A8252C" w:rsidRPr="002B6BAD" w:rsidTr="00EF6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CC187C" w:rsidRDefault="00A8252C" w:rsidP="00624232">
            <w:pPr>
              <w:spacing w:after="0" w:line="220" w:lineRule="exact"/>
            </w:pPr>
            <w:r w:rsidRPr="00CC187C">
              <w:t xml:space="preserve">Дотации от других бюджетов бюджетной системы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2C" w:rsidRPr="00CC187C" w:rsidRDefault="00A8252C" w:rsidP="00FD64EB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39503,6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bCs/>
              </w:rPr>
            </w:pPr>
            <w:r w:rsidRPr="00DB148B">
              <w:rPr>
                <w:bCs/>
              </w:rPr>
              <w:t>48822,7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bCs/>
              </w:rPr>
            </w:pPr>
            <w:r w:rsidRPr="00DB148B">
              <w:rPr>
                <w:bCs/>
              </w:rPr>
              <w:t>48822,7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bCs/>
              </w:rPr>
            </w:pPr>
            <w:r w:rsidRPr="00DB148B">
              <w:rPr>
                <w:bCs/>
              </w:rPr>
              <w:t>100,0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252C" w:rsidRPr="00EF652B" w:rsidRDefault="00A8252C">
            <w:pPr>
              <w:jc w:val="center"/>
              <w:rPr>
                <w:bCs/>
                <w:color w:val="000000"/>
              </w:rPr>
            </w:pPr>
            <w:r w:rsidRPr="00EF652B">
              <w:rPr>
                <w:bCs/>
                <w:color w:val="000000"/>
              </w:rPr>
              <w:t>123,6</w:t>
            </w:r>
          </w:p>
        </w:tc>
      </w:tr>
      <w:tr w:rsidR="00A8252C" w:rsidRPr="002B6BAD" w:rsidTr="00F31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  <w:trHeight w:val="68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CC187C" w:rsidRDefault="00A8252C" w:rsidP="004B2E77">
            <w:pPr>
              <w:spacing w:after="0" w:line="220" w:lineRule="exact"/>
            </w:pPr>
            <w:r w:rsidRPr="00CC187C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2C" w:rsidRPr="00CC187C" w:rsidRDefault="00A8252C" w:rsidP="00F31540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43055,6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2C" w:rsidRPr="00DB148B" w:rsidRDefault="00A8252C" w:rsidP="00F31540">
            <w:pPr>
              <w:jc w:val="center"/>
              <w:rPr>
                <w:bCs/>
                <w:color w:val="000000"/>
              </w:rPr>
            </w:pPr>
            <w:r w:rsidRPr="00DB148B">
              <w:rPr>
                <w:bCs/>
                <w:color w:val="000000"/>
              </w:rPr>
              <w:t>19739,7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2C" w:rsidRPr="00DB148B" w:rsidRDefault="00A8252C" w:rsidP="00F31540">
            <w:pPr>
              <w:jc w:val="center"/>
              <w:rPr>
                <w:bCs/>
                <w:color w:val="000000"/>
              </w:rPr>
            </w:pPr>
            <w:r w:rsidRPr="00DB148B">
              <w:rPr>
                <w:bCs/>
                <w:color w:val="000000"/>
              </w:rPr>
              <w:t>19629,2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F31540">
            <w:pPr>
              <w:jc w:val="center"/>
              <w:rPr>
                <w:bCs/>
              </w:rPr>
            </w:pPr>
            <w:r w:rsidRPr="00DB148B">
              <w:rPr>
                <w:bCs/>
              </w:rPr>
              <w:t>99,4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252C" w:rsidRDefault="00A8252C" w:rsidP="00F31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45,6</w:t>
            </w:r>
          </w:p>
        </w:tc>
      </w:tr>
      <w:tr w:rsidR="00A8252C" w:rsidRPr="002B6BAD" w:rsidTr="00DB1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  <w:trHeight w:val="392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CC187C" w:rsidRDefault="00A8252C" w:rsidP="004B2E77">
            <w:pPr>
              <w:spacing w:after="0" w:line="220" w:lineRule="exact"/>
            </w:pPr>
            <w:r w:rsidRPr="00CC187C">
              <w:t xml:space="preserve">Субвенции бюджетам субъектов РФ и  муниципальных образований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2C" w:rsidRPr="00CC187C" w:rsidRDefault="00A8252C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285412,0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bCs/>
              </w:rPr>
            </w:pPr>
            <w:r w:rsidRPr="00DB148B">
              <w:rPr>
                <w:bCs/>
              </w:rPr>
              <w:t>280871,8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bCs/>
              </w:rPr>
            </w:pPr>
            <w:r w:rsidRPr="00DB148B">
              <w:rPr>
                <w:bCs/>
              </w:rPr>
              <w:t>280850,3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bCs/>
              </w:rPr>
            </w:pPr>
            <w:r w:rsidRPr="00DB148B">
              <w:rPr>
                <w:bCs/>
              </w:rPr>
              <w:t>99,9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2C" w:rsidRDefault="00A8252C">
            <w:pPr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</w:tr>
      <w:tr w:rsidR="00A8252C" w:rsidRPr="002B6BAD" w:rsidTr="00EF6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  <w:trHeight w:val="189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CC187C" w:rsidRDefault="00A8252C" w:rsidP="004B2E77">
            <w:pPr>
              <w:spacing w:after="0" w:line="220" w:lineRule="exact"/>
            </w:pPr>
            <w:r>
              <w:t>Иные межбюджетные трансферты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2C" w:rsidRDefault="00A8252C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12434,3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bCs/>
              </w:rPr>
            </w:pPr>
            <w:r w:rsidRPr="00DB148B">
              <w:rPr>
                <w:bCs/>
              </w:rPr>
              <w:t>15896,2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bCs/>
              </w:rPr>
            </w:pPr>
            <w:r w:rsidRPr="00DB148B">
              <w:rPr>
                <w:bCs/>
              </w:rPr>
              <w:t>13211,0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bCs/>
              </w:rPr>
            </w:pPr>
            <w:r w:rsidRPr="00DB148B">
              <w:rPr>
                <w:bCs/>
              </w:rPr>
              <w:t>83,1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252C" w:rsidRDefault="00A82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106,2</w:t>
            </w:r>
          </w:p>
        </w:tc>
      </w:tr>
      <w:tr w:rsidR="00A8252C" w:rsidRPr="002B6BAD" w:rsidTr="00EF6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CC187C" w:rsidRDefault="00A8252C" w:rsidP="00D47B38">
            <w:pPr>
              <w:spacing w:after="0" w:line="220" w:lineRule="exact"/>
            </w:pPr>
            <w:r w:rsidRPr="00CC187C">
              <w:t xml:space="preserve">Прочие безвозмездные поступления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2C" w:rsidRPr="00CC187C" w:rsidRDefault="00A8252C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634,8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bCs/>
              </w:rPr>
            </w:pPr>
            <w:r w:rsidRPr="00DB148B">
              <w:rPr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bCs/>
              </w:rPr>
            </w:pPr>
            <w:r w:rsidRPr="00DB148B">
              <w:rPr>
                <w:bCs/>
              </w:rPr>
              <w:t>38,3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bCs/>
              </w:rPr>
            </w:pPr>
            <w:r w:rsidRPr="00DB148B">
              <w:rPr>
                <w:bCs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252C" w:rsidRDefault="00A82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A8252C" w:rsidRPr="002B6BAD" w:rsidTr="00EF6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  <w:trHeight w:val="139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CC187C" w:rsidRDefault="00A8252C" w:rsidP="004B2E77">
            <w:pPr>
              <w:spacing w:after="0" w:line="220" w:lineRule="exact"/>
            </w:pPr>
            <w:r w:rsidRPr="00CC187C">
              <w:t>Доходы бюджетов бюджетной системы Российской Федерации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2C" w:rsidRPr="00CC187C" w:rsidRDefault="00A8252C" w:rsidP="00EB3808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1685,5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bCs/>
              </w:rPr>
            </w:pPr>
            <w:r w:rsidRPr="00DB148B">
              <w:rPr>
                <w:bCs/>
              </w:rPr>
              <w:t>600,5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bCs/>
              </w:rPr>
            </w:pPr>
            <w:r w:rsidRPr="00DB148B">
              <w:rPr>
                <w:bCs/>
              </w:rPr>
              <w:t>600,5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bCs/>
              </w:rPr>
            </w:pPr>
            <w:r w:rsidRPr="00DB148B">
              <w:rPr>
                <w:bCs/>
              </w:rPr>
              <w:t>100,0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252C" w:rsidRDefault="00A82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35,6</w:t>
            </w:r>
          </w:p>
        </w:tc>
      </w:tr>
      <w:tr w:rsidR="00A8252C" w:rsidRPr="002B6BAD" w:rsidTr="00EF6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  <w:trHeight w:val="929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2B6BAD" w:rsidRDefault="00A8252C" w:rsidP="004B2E77">
            <w:pPr>
              <w:spacing w:after="0" w:line="220" w:lineRule="exact"/>
            </w:pPr>
            <w:r w:rsidRPr="002B6BAD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2C" w:rsidRPr="00836EED" w:rsidRDefault="00A8252C" w:rsidP="00241FA7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-3 569,7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bCs/>
              </w:rPr>
            </w:pPr>
            <w:r w:rsidRPr="00DB148B">
              <w:rPr>
                <w:bCs/>
              </w:rPr>
              <w:t>-1221,3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</w:pPr>
            <w:r w:rsidRPr="00DB148B">
              <w:t>-1221,3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DB148B" w:rsidRDefault="00A8252C" w:rsidP="00DB148B">
            <w:pPr>
              <w:jc w:val="center"/>
              <w:rPr>
                <w:bCs/>
              </w:rPr>
            </w:pPr>
            <w:r w:rsidRPr="00DB148B">
              <w:rPr>
                <w:bCs/>
              </w:rPr>
              <w:t>100,0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252C" w:rsidRDefault="00A82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34,2</w:t>
            </w:r>
          </w:p>
        </w:tc>
      </w:tr>
      <w:tr w:rsidR="00A8252C" w:rsidRPr="002B6BAD" w:rsidTr="00EF6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836EED" w:rsidRDefault="00A8252C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6EED">
              <w:rPr>
                <w:rFonts w:ascii="Calibri" w:hAnsi="Calibri" w:cs="Calibri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2C" w:rsidRPr="00836EED" w:rsidRDefault="00A8252C" w:rsidP="00C44C84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597470,2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A328A8" w:rsidRDefault="00A8252C" w:rsidP="00DB1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571096,0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A328A8" w:rsidRDefault="00A8252C" w:rsidP="00DB1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565936,3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A328A8" w:rsidRDefault="00A8252C" w:rsidP="00DB1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252C" w:rsidRDefault="00A82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</w:tr>
      <w:tr w:rsidR="00A8252C" w:rsidRPr="002B6BAD" w:rsidTr="00F31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  <w:trHeight w:val="695"/>
        </w:trPr>
        <w:tc>
          <w:tcPr>
            <w:tcW w:w="564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8252C" w:rsidRPr="00836EED" w:rsidRDefault="00A8252C" w:rsidP="00EF652B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lastRenderedPageBreak/>
              <w:t>Структура исполнения доходов консолидированного бюджета за 201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6</w:t>
            </w: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год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5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</w:tcPr>
          <w:p w:rsidR="00A8252C" w:rsidRPr="002B6BAD" w:rsidRDefault="00A8252C" w:rsidP="00D11C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Структура исполнения собственных доходов консолидированного бюджета за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>201</w:t>
            </w: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i/>
                <w:iCs/>
                <w:sz w:val="20"/>
                <w:szCs w:val="20"/>
              </w:rPr>
              <w:t>а</w:t>
            </w:r>
          </w:p>
        </w:tc>
      </w:tr>
      <w:tr w:rsidR="00A8252C" w:rsidRPr="002B6BAD" w:rsidTr="007A3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</w:trPr>
        <w:tc>
          <w:tcPr>
            <w:tcW w:w="564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8252C" w:rsidRPr="00836EED" w:rsidRDefault="00A8252C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Доходы, всего</w:t>
            </w:r>
          </w:p>
        </w:tc>
        <w:tc>
          <w:tcPr>
            <w:tcW w:w="5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</w:tcPr>
          <w:p w:rsidR="00A8252C" w:rsidRPr="002B6BAD" w:rsidRDefault="00A8252C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</w:tr>
      <w:tr w:rsidR="00A8252C" w:rsidRPr="002B6BAD" w:rsidTr="00750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7"/>
          <w:wBefore w:w="11" w:type="dxa"/>
          <w:wAfter w:w="9922" w:type="dxa"/>
          <w:trHeight w:val="2563"/>
        </w:trPr>
        <w:tc>
          <w:tcPr>
            <w:tcW w:w="55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C" w:rsidRPr="00836EED" w:rsidRDefault="00A8252C" w:rsidP="0066024B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562350" cy="1905000"/>
                  <wp:effectExtent l="19050" t="0" r="1905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52C" w:rsidRPr="002B6BAD" w:rsidRDefault="00A8252C" w:rsidP="0066024B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71850" cy="1905000"/>
                  <wp:effectExtent l="19050" t="0" r="1905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A8252C" w:rsidRPr="002B6BAD" w:rsidTr="00F31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5"/>
          <w:wAfter w:w="9796" w:type="dxa"/>
          <w:trHeight w:val="1046"/>
        </w:trPr>
        <w:tc>
          <w:tcPr>
            <w:tcW w:w="11185" w:type="dxa"/>
            <w:gridSpan w:val="17"/>
            <w:shd w:val="clear" w:color="auto" w:fill="8DB3E2"/>
          </w:tcPr>
          <w:p w:rsidR="00A8252C" w:rsidRDefault="00A8252C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8252C" w:rsidRPr="002B6BAD" w:rsidRDefault="00A8252C" w:rsidP="00B71D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</w:rPr>
              <w:t>Ритмичность поступления доходов в консолидированный бюджет муниципального района «Забайкальский район»</w:t>
            </w:r>
          </w:p>
        </w:tc>
      </w:tr>
      <w:tr w:rsidR="00A8252C" w:rsidRPr="002B6BAD" w:rsidTr="007A37EB">
        <w:trPr>
          <w:gridBefore w:val="1"/>
          <w:wBefore w:w="11" w:type="dxa"/>
          <w:trHeight w:val="840"/>
        </w:trPr>
        <w:tc>
          <w:tcPr>
            <w:tcW w:w="20970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52C" w:rsidRPr="007172F5" w:rsidRDefault="00A8252C" w:rsidP="00E50E84">
            <w:pPr>
              <w:spacing w:after="0" w:line="240" w:lineRule="auto"/>
              <w:ind w:firstLine="116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96125" cy="2809875"/>
                  <wp:effectExtent l="0" t="0" r="0" b="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A8252C" w:rsidRPr="002B6BAD" w:rsidTr="0026208F">
        <w:trPr>
          <w:gridBefore w:val="1"/>
          <w:wBefore w:w="11" w:type="dxa"/>
          <w:trHeight w:val="454"/>
        </w:trPr>
        <w:tc>
          <w:tcPr>
            <w:tcW w:w="11287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1067" w:type="dxa"/>
              <w:tblInd w:w="101" w:type="dxa"/>
              <w:tblLayout w:type="fixed"/>
              <w:tblLook w:val="00A0" w:firstRow="1" w:lastRow="0" w:firstColumn="1" w:lastColumn="0" w:noHBand="0" w:noVBand="0"/>
            </w:tblPr>
            <w:tblGrid>
              <w:gridCol w:w="3544"/>
              <w:gridCol w:w="1286"/>
              <w:gridCol w:w="1852"/>
              <w:gridCol w:w="1535"/>
              <w:gridCol w:w="1331"/>
              <w:gridCol w:w="1519"/>
            </w:tblGrid>
            <w:tr w:rsidR="00A8252C" w:rsidRPr="002B6BAD" w:rsidTr="00F31540">
              <w:trPr>
                <w:trHeight w:val="731"/>
              </w:trPr>
              <w:tc>
                <w:tcPr>
                  <w:tcW w:w="110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A8252C" w:rsidRPr="002B6BAD" w:rsidRDefault="00A8252C" w:rsidP="00226FD1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Расходы консолидированного бюджета муниципального района «Забайкальский район» (тыс.руб.)</w:t>
                  </w:r>
                </w:p>
              </w:tc>
            </w:tr>
            <w:tr w:rsidR="00A8252C" w:rsidRPr="002B6BAD" w:rsidTr="00F31540">
              <w:trPr>
                <w:trHeight w:val="505"/>
              </w:trPr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66"/>
                  <w:vAlign w:val="bottom"/>
                </w:tcPr>
                <w:p w:rsidR="00A8252C" w:rsidRPr="002B6BAD" w:rsidRDefault="00A8252C" w:rsidP="00B71D03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A8252C" w:rsidRPr="003A3A0B" w:rsidRDefault="00A8252C" w:rsidP="007B0FBF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Исполнено на 01.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7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A8252C" w:rsidRPr="00B71D03" w:rsidRDefault="00A8252C" w:rsidP="00B5570A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2016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A8252C" w:rsidRPr="00B71D03" w:rsidRDefault="00A8252C" w:rsidP="00B5570A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Отклонение 201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года от 201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года</w:t>
                  </w:r>
                </w:p>
              </w:tc>
            </w:tr>
            <w:tr w:rsidR="00A8252C" w:rsidRPr="002B6BAD" w:rsidTr="00F31540">
              <w:trPr>
                <w:trHeight w:val="904"/>
              </w:trPr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A8252C" w:rsidRPr="002B6BAD" w:rsidRDefault="00A8252C" w:rsidP="00B71D03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252C" w:rsidRPr="00B71D03" w:rsidRDefault="00A8252C" w:rsidP="00B71D03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A8252C" w:rsidRPr="00B71D03" w:rsidRDefault="00A8252C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Уточненные бюджетные назначения н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A8252C" w:rsidRPr="003A3A0B" w:rsidRDefault="00A8252C" w:rsidP="007B0FBF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Исполнено на 01.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A8252C" w:rsidRPr="00B71D03" w:rsidRDefault="00A8252C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  <w:tc>
                <w:tcPr>
                  <w:tcW w:w="1519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52C" w:rsidRPr="002B6BAD" w:rsidRDefault="00A8252C" w:rsidP="00B71D0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8252C" w:rsidRPr="002B6BAD" w:rsidTr="00E84186">
              <w:trPr>
                <w:trHeight w:val="222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 w:line="240" w:lineRule="auto"/>
                    <w:rPr>
                      <w:rFonts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109 860,7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110 311,2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103 837,6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94,1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-6 023,1</w:t>
                  </w:r>
                </w:p>
              </w:tc>
            </w:tr>
            <w:tr w:rsidR="00A8252C" w:rsidRPr="002B6BAD" w:rsidTr="00E84186">
              <w:trPr>
                <w:trHeight w:val="197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Национальная о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борона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2 826,8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2 815,8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2 815,8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-11,0</w:t>
                  </w:r>
                </w:p>
              </w:tc>
            </w:tr>
            <w:tr w:rsidR="00A8252C" w:rsidRPr="002B6BAD" w:rsidTr="00E84186">
              <w:trPr>
                <w:trHeight w:val="426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3D7317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Национальная без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опасность и правоохранительная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 xml:space="preserve"> деяте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льность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904,6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4 917,9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4 869,6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8252C" w:rsidRDefault="00A8252C" w:rsidP="00BE5CBA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99,0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3 965,0</w:t>
                  </w:r>
                </w:p>
              </w:tc>
            </w:tr>
            <w:tr w:rsidR="00A8252C" w:rsidRPr="002B6BAD" w:rsidTr="00E84186">
              <w:trPr>
                <w:trHeight w:val="239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8 120,2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18 765,9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11 079,4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8252C" w:rsidRDefault="00A8252C" w:rsidP="007A4C41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59,0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2 959,2</w:t>
                  </w:r>
                </w:p>
              </w:tc>
            </w:tr>
            <w:tr w:rsidR="00A8252C" w:rsidRPr="002B6BAD" w:rsidTr="00E84186">
              <w:trPr>
                <w:trHeight w:val="22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69 395,5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38 142,2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35 286,7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92,5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-34 108,8</w:t>
                  </w:r>
                </w:p>
              </w:tc>
            </w:tr>
            <w:tr w:rsidR="00A8252C" w:rsidRPr="002B6BAD" w:rsidTr="00E84186">
              <w:trPr>
                <w:trHeight w:val="193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бразование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343 117,5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347 019,4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346 963,8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3 846,3</w:t>
                  </w:r>
                </w:p>
              </w:tc>
            </w:tr>
            <w:tr w:rsidR="00A8252C" w:rsidRPr="002B6BAD" w:rsidTr="00E84186">
              <w:trPr>
                <w:trHeight w:val="226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17 136,4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17 573,1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16 795,3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95,6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-341,1</w:t>
                  </w:r>
                </w:p>
              </w:tc>
            </w:tr>
            <w:tr w:rsidR="00A8252C" w:rsidRPr="002B6BAD" w:rsidTr="00E84186">
              <w:trPr>
                <w:trHeight w:val="257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Социальнаяполитика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19 286,8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21 410,7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21 327,7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99,6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2 040,9</w:t>
                  </w:r>
                </w:p>
              </w:tc>
            </w:tr>
            <w:tr w:rsidR="00A8252C" w:rsidRPr="002B6BAD" w:rsidTr="00E84186">
              <w:trPr>
                <w:trHeight w:val="134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6 171,6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7 285,3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7 058,2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96,9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886,6</w:t>
                  </w:r>
                </w:p>
              </w:tc>
            </w:tr>
            <w:tr w:rsidR="00A8252C" w:rsidRPr="002B6BAD" w:rsidTr="00E84186">
              <w:trPr>
                <w:trHeight w:val="16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0E5328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Средства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массовой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cr/>
                    <w:t>информации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390,0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387,0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387,0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8252C" w:rsidRDefault="00A8252C" w:rsidP="00793650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-3,0</w:t>
                  </w:r>
                </w:p>
              </w:tc>
            </w:tr>
            <w:tr w:rsidR="00A8252C" w:rsidRPr="002B6BAD" w:rsidTr="00E84186">
              <w:trPr>
                <w:trHeight w:val="183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322,5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623,8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614,1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98,4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291,6</w:t>
                  </w:r>
                </w:p>
              </w:tc>
            </w:tr>
            <w:tr w:rsidR="00A8252C" w:rsidRPr="002B6BAD" w:rsidTr="00E84186">
              <w:trPr>
                <w:trHeight w:val="28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13 887,3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13 503,1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13 503,1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7A4C41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-384,2</w:t>
                  </w:r>
                </w:p>
              </w:tc>
            </w:tr>
            <w:tr w:rsidR="00A8252C" w:rsidRPr="002B6BAD" w:rsidTr="00E84186">
              <w:trPr>
                <w:trHeight w:val="183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</w:t>
                  </w:r>
                  <w:r>
                    <w:rPr>
                      <w:b/>
                      <w:bCs/>
                      <w:color w:val="000000"/>
                    </w:rPr>
                    <w:cr/>
                    <w:t>О РАСХОД</w:t>
                  </w:r>
                  <w:r>
                    <w:rPr>
                      <w:b/>
                      <w:bCs/>
                      <w:color w:val="000000"/>
                    </w:rPr>
                    <w:cr/>
                    <w:t>ОВ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591 419,9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582 755,4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564 538,3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8252C" w:rsidRDefault="00A8252C" w:rsidP="004043A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96,9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8252C" w:rsidRDefault="00A8252C" w:rsidP="002D7F4F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-26 881,6</w:t>
                  </w:r>
                </w:p>
              </w:tc>
            </w:tr>
            <w:tr w:rsidR="00A8252C" w:rsidRPr="002B6BAD" w:rsidTr="00F31540">
              <w:trPr>
                <w:trHeight w:val="423"/>
              </w:trPr>
              <w:tc>
                <w:tcPr>
                  <w:tcW w:w="110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8DB3E2"/>
                  <w:vAlign w:val="bottom"/>
                </w:tcPr>
                <w:p w:rsidR="00A8252C" w:rsidRPr="002B6BAD" w:rsidRDefault="00A8252C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8252C" w:rsidRPr="002B6BAD" w:rsidTr="00E84186">
              <w:trPr>
                <w:trHeight w:val="183"/>
              </w:trPr>
              <w:tc>
                <w:tcPr>
                  <w:tcW w:w="110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bottom"/>
                </w:tcPr>
                <w:p w:rsidR="00A8252C" w:rsidRPr="002B6BAD" w:rsidRDefault="00A8252C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lastRenderedPageBreak/>
                    <w:t>Структура расходов</w:t>
                  </w:r>
                </w:p>
              </w:tc>
            </w:tr>
          </w:tbl>
          <w:p w:rsidR="00A8252C" w:rsidRDefault="00A8252C" w:rsidP="00753E3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10400" cy="4019550"/>
                  <wp:effectExtent l="0" t="0" r="0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A8252C" w:rsidRDefault="00A8252C" w:rsidP="00763D8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F31540" w:rsidRDefault="00F31540" w:rsidP="00F31540">
            <w:pPr>
              <w:spacing w:after="0" w:line="240" w:lineRule="auto"/>
              <w:rPr>
                <w:noProof/>
                <w:lang w:eastAsia="ru-RU"/>
              </w:rPr>
            </w:pPr>
          </w:p>
          <w:p w:rsidR="00F31540" w:rsidRDefault="00F31540" w:rsidP="00F31540">
            <w:pPr>
              <w:spacing w:after="0" w:line="240" w:lineRule="auto"/>
              <w:rPr>
                <w:noProof/>
                <w:lang w:eastAsia="ru-RU"/>
              </w:rPr>
            </w:pPr>
          </w:p>
          <w:p w:rsidR="00F31540" w:rsidRPr="002F73B6" w:rsidRDefault="00F31540" w:rsidP="00F31540">
            <w:pPr>
              <w:spacing w:after="0" w:line="240" w:lineRule="auto"/>
              <w:rPr>
                <w:noProof/>
                <w:lang w:eastAsia="ru-RU"/>
              </w:rPr>
            </w:pPr>
          </w:p>
          <w:tbl>
            <w:tblPr>
              <w:tblW w:w="11227" w:type="dxa"/>
              <w:tblInd w:w="101" w:type="dxa"/>
              <w:tblLayout w:type="fixed"/>
              <w:tblLook w:val="00A0" w:firstRow="1" w:lastRow="0" w:firstColumn="1" w:lastColumn="0" w:noHBand="0" w:noVBand="0"/>
            </w:tblPr>
            <w:tblGrid>
              <w:gridCol w:w="11227"/>
            </w:tblGrid>
            <w:tr w:rsidR="00A8252C" w:rsidRPr="002B6BAD" w:rsidTr="00552CCE">
              <w:trPr>
                <w:trHeight w:val="300"/>
              </w:trPr>
              <w:tc>
                <w:tcPr>
                  <w:tcW w:w="1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bottom"/>
                </w:tcPr>
                <w:p w:rsidR="00A8252C" w:rsidRPr="002B6BAD" w:rsidRDefault="00A8252C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Финансирование по оплате труда и начислениям на нее по консолидированному бюджету муниципального района «Забайкальский район» (тыс</w:t>
                  </w:r>
                  <w:proofErr w:type="gramStart"/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уб.)</w:t>
                  </w:r>
                </w:p>
              </w:tc>
            </w:tr>
          </w:tbl>
          <w:p w:rsidR="00A8252C" w:rsidRPr="007172F5" w:rsidRDefault="00A8252C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52C" w:rsidRPr="007172F5" w:rsidRDefault="00A8252C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52C" w:rsidRPr="007172F5" w:rsidRDefault="00A8252C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 w:rsidRPr="007172F5">
              <w:rPr>
                <w:color w:val="000000"/>
                <w:lang w:eastAsia="ru-RU"/>
              </w:rPr>
              <w:t>на 01.04.2012г.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52C" w:rsidRPr="007172F5" w:rsidRDefault="00A8252C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52C" w:rsidRPr="007172F5" w:rsidRDefault="00A8252C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52C" w:rsidRPr="007172F5" w:rsidRDefault="00A8252C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52C" w:rsidRPr="007172F5" w:rsidRDefault="00A8252C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52C" w:rsidRPr="007172F5" w:rsidRDefault="00A8252C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52C" w:rsidRPr="007172F5" w:rsidRDefault="00A8252C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52C" w:rsidRPr="007172F5" w:rsidRDefault="00A8252C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52C" w:rsidRPr="007172F5" w:rsidRDefault="00A8252C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52C" w:rsidRPr="007172F5" w:rsidRDefault="00A8252C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52C" w:rsidRPr="007172F5" w:rsidRDefault="00A8252C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8252C" w:rsidRPr="002B6BAD" w:rsidTr="0026208F">
        <w:trPr>
          <w:gridBefore w:val="1"/>
          <w:wBefore w:w="11" w:type="dxa"/>
          <w:trHeight w:val="300"/>
        </w:trPr>
        <w:tc>
          <w:tcPr>
            <w:tcW w:w="11287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52C" w:rsidRPr="007172F5" w:rsidRDefault="00A8252C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7143750" cy="2409825"/>
                  <wp:effectExtent l="0" t="0" r="0" b="0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52C" w:rsidRPr="007172F5" w:rsidRDefault="00A8252C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52C" w:rsidRPr="007172F5" w:rsidRDefault="00A8252C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52C" w:rsidRPr="007172F5" w:rsidRDefault="00A8252C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52C" w:rsidRPr="007172F5" w:rsidRDefault="00A8252C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52C" w:rsidRPr="007172F5" w:rsidRDefault="00A8252C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52C" w:rsidRPr="007172F5" w:rsidRDefault="00A8252C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52C" w:rsidRPr="007172F5" w:rsidRDefault="00A8252C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52C" w:rsidRPr="007172F5" w:rsidRDefault="00A8252C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52C" w:rsidRPr="007172F5" w:rsidRDefault="00A8252C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52C" w:rsidRPr="007172F5" w:rsidRDefault="00A8252C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52C" w:rsidRPr="007172F5" w:rsidRDefault="00A8252C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52C" w:rsidRPr="007172F5" w:rsidRDefault="00A8252C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52C" w:rsidRPr="007172F5" w:rsidRDefault="00A8252C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F91317" w:rsidRDefault="005127CE" w:rsidP="00B71D03">
      <w:pPr>
        <w:spacing w:line="240" w:lineRule="auto"/>
        <w:rPr>
          <w:color w:val="000000"/>
          <w:lang w:eastAsia="ru-RU"/>
        </w:rPr>
      </w:pPr>
      <w:r w:rsidRPr="005127CE">
        <w:rPr>
          <w:color w:val="000000"/>
          <w:lang w:eastAsia="ru-RU"/>
        </w:rPr>
        <w:t xml:space="preserve">На выплату заработной платы (ст.211) и начислений на оплату труда (ст.213) </w:t>
      </w:r>
      <w:r w:rsidR="00714158">
        <w:rPr>
          <w:color w:val="000000"/>
          <w:lang w:eastAsia="ru-RU"/>
        </w:rPr>
        <w:t>за</w:t>
      </w:r>
      <w:r w:rsidRPr="005127CE">
        <w:rPr>
          <w:color w:val="000000"/>
          <w:lang w:eastAsia="ru-RU"/>
        </w:rPr>
        <w:t>201</w:t>
      </w:r>
      <w:r w:rsidR="00ED5C1B">
        <w:rPr>
          <w:color w:val="000000"/>
          <w:lang w:eastAsia="ru-RU"/>
        </w:rPr>
        <w:t>6</w:t>
      </w:r>
      <w:r w:rsidRPr="005127CE">
        <w:rPr>
          <w:color w:val="000000"/>
          <w:lang w:eastAsia="ru-RU"/>
        </w:rPr>
        <w:t xml:space="preserve"> год направлено </w:t>
      </w:r>
      <w:r w:rsidR="0026208F">
        <w:rPr>
          <w:color w:val="000000"/>
          <w:lang w:eastAsia="ru-RU"/>
        </w:rPr>
        <w:t>367 584,5</w:t>
      </w:r>
      <w:r w:rsidR="00B120C9">
        <w:rPr>
          <w:color w:val="000000"/>
          <w:lang w:eastAsia="ru-RU"/>
        </w:rPr>
        <w:t xml:space="preserve">тыс. </w:t>
      </w:r>
      <w:r w:rsidRPr="005127CE">
        <w:rPr>
          <w:color w:val="000000"/>
          <w:lang w:eastAsia="ru-RU"/>
        </w:rPr>
        <w:t>рублей (</w:t>
      </w:r>
      <w:proofErr w:type="spellStart"/>
      <w:r w:rsidRPr="005127CE">
        <w:rPr>
          <w:color w:val="000000"/>
          <w:lang w:eastAsia="ru-RU"/>
        </w:rPr>
        <w:t>справочно</w:t>
      </w:r>
      <w:proofErr w:type="spellEnd"/>
      <w:r w:rsidRPr="005127CE">
        <w:rPr>
          <w:color w:val="000000"/>
          <w:lang w:eastAsia="ru-RU"/>
        </w:rPr>
        <w:t xml:space="preserve">: </w:t>
      </w:r>
      <w:r w:rsidR="0026208F">
        <w:rPr>
          <w:color w:val="000000"/>
          <w:lang w:eastAsia="ru-RU"/>
        </w:rPr>
        <w:t>370 033,6</w:t>
      </w:r>
      <w:r w:rsidRPr="005127CE">
        <w:rPr>
          <w:color w:val="000000"/>
          <w:lang w:eastAsia="ru-RU"/>
        </w:rPr>
        <w:t xml:space="preserve">тыс. рублей </w:t>
      </w:r>
      <w:r w:rsidR="00714158">
        <w:rPr>
          <w:color w:val="000000"/>
          <w:lang w:eastAsia="ru-RU"/>
        </w:rPr>
        <w:t>за</w:t>
      </w:r>
      <w:r w:rsidRPr="005127CE">
        <w:rPr>
          <w:color w:val="000000"/>
          <w:lang w:eastAsia="ru-RU"/>
        </w:rPr>
        <w:t>201</w:t>
      </w:r>
      <w:r w:rsidR="00ED5C1B">
        <w:rPr>
          <w:color w:val="000000"/>
          <w:lang w:eastAsia="ru-RU"/>
        </w:rPr>
        <w:t>5</w:t>
      </w:r>
      <w:r w:rsidRPr="005127CE">
        <w:rPr>
          <w:color w:val="000000"/>
          <w:lang w:eastAsia="ru-RU"/>
        </w:rPr>
        <w:t xml:space="preserve"> год). Просроченн</w:t>
      </w:r>
      <w:r w:rsidR="00BE5CBA">
        <w:rPr>
          <w:color w:val="000000"/>
          <w:lang w:eastAsia="ru-RU"/>
        </w:rPr>
        <w:t>ая</w:t>
      </w:r>
      <w:r w:rsidRPr="005127CE">
        <w:rPr>
          <w:color w:val="000000"/>
          <w:lang w:eastAsia="ru-RU"/>
        </w:rPr>
        <w:t xml:space="preserve"> задолженност</w:t>
      </w:r>
      <w:r w:rsidR="00BE5CBA">
        <w:rPr>
          <w:color w:val="000000"/>
          <w:lang w:eastAsia="ru-RU"/>
        </w:rPr>
        <w:t>ь</w:t>
      </w:r>
      <w:r w:rsidRPr="005127CE">
        <w:rPr>
          <w:color w:val="000000"/>
          <w:lang w:eastAsia="ru-RU"/>
        </w:rPr>
        <w:t xml:space="preserve"> по оплате труда и начислениям в фонды на 01.</w:t>
      </w:r>
      <w:r w:rsidR="0026208F">
        <w:rPr>
          <w:color w:val="000000"/>
          <w:lang w:eastAsia="ru-RU"/>
        </w:rPr>
        <w:t>0</w:t>
      </w:r>
      <w:r w:rsidR="00152EA8">
        <w:rPr>
          <w:color w:val="000000"/>
          <w:lang w:eastAsia="ru-RU"/>
        </w:rPr>
        <w:t>1</w:t>
      </w:r>
      <w:r w:rsidRPr="005127CE">
        <w:rPr>
          <w:color w:val="000000"/>
          <w:lang w:eastAsia="ru-RU"/>
        </w:rPr>
        <w:t>.201</w:t>
      </w:r>
      <w:r w:rsidR="0026208F">
        <w:rPr>
          <w:color w:val="000000"/>
          <w:lang w:eastAsia="ru-RU"/>
        </w:rPr>
        <w:t>7</w:t>
      </w:r>
      <w:r w:rsidR="00543795">
        <w:rPr>
          <w:color w:val="000000"/>
          <w:lang w:eastAsia="ru-RU"/>
        </w:rPr>
        <w:t xml:space="preserve"> года </w:t>
      </w:r>
      <w:r w:rsidR="00BE5CBA">
        <w:rPr>
          <w:color w:val="000000"/>
          <w:lang w:eastAsia="ru-RU"/>
        </w:rPr>
        <w:t>составляет</w:t>
      </w:r>
      <w:r w:rsidR="00E3444E">
        <w:rPr>
          <w:color w:val="000000"/>
          <w:lang w:eastAsia="ru-RU"/>
        </w:rPr>
        <w:t xml:space="preserve"> </w:t>
      </w:r>
      <w:r w:rsidR="0026208F">
        <w:rPr>
          <w:color w:val="000000"/>
          <w:lang w:eastAsia="ru-RU"/>
        </w:rPr>
        <w:t>2 043,3</w:t>
      </w:r>
      <w:r w:rsidR="00BE5CBA">
        <w:rPr>
          <w:color w:val="000000"/>
          <w:lang w:eastAsia="ru-RU"/>
        </w:rPr>
        <w:t xml:space="preserve"> тыс. рублей</w:t>
      </w:r>
      <w:r w:rsidRPr="005127CE">
        <w:rPr>
          <w:color w:val="000000"/>
          <w:lang w:eastAsia="ru-RU"/>
        </w:rPr>
        <w:t>.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567"/>
        <w:gridCol w:w="567"/>
        <w:gridCol w:w="851"/>
        <w:gridCol w:w="850"/>
        <w:gridCol w:w="851"/>
        <w:gridCol w:w="850"/>
        <w:gridCol w:w="993"/>
      </w:tblGrid>
      <w:tr w:rsidR="00FC7F83" w:rsidRPr="002B6BAD" w:rsidTr="00212341">
        <w:trPr>
          <w:trHeight w:val="990"/>
        </w:trPr>
        <w:tc>
          <w:tcPr>
            <w:tcW w:w="11199" w:type="dxa"/>
            <w:gridSpan w:val="8"/>
            <w:shd w:val="clear" w:color="auto" w:fill="8DB3E2"/>
            <w:noWrap/>
            <w:vAlign w:val="bottom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Динамика просроченной задолженности консолидированного бюджета муниципального района «Забайка</w:t>
            </w:r>
            <w:r w:rsidR="009864B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льский район» по состоянию на</w:t>
            </w:r>
            <w:r w:rsidR="00AD2D8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01.01</w:t>
            </w:r>
            <w:r w:rsidR="00020AC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.201</w:t>
            </w:r>
            <w:r w:rsidR="00AD2D8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года</w:t>
            </w:r>
          </w:p>
          <w:p w:rsidR="00FC7F83" w:rsidRPr="00226FD1" w:rsidRDefault="00FC7F83" w:rsidP="00B71D03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D2D8B" w:rsidRPr="00226FD1" w:rsidTr="00AD2D8B">
        <w:trPr>
          <w:cantSplit/>
          <w:trHeight w:val="1185"/>
        </w:trPr>
        <w:tc>
          <w:tcPr>
            <w:tcW w:w="5670" w:type="dxa"/>
            <w:shd w:val="clear" w:color="auto" w:fill="FFFF66"/>
            <w:noWrap/>
            <w:vAlign w:val="bottom"/>
          </w:tcPr>
          <w:p w:rsidR="00AD2D8B" w:rsidRPr="00D86000" w:rsidRDefault="00AD2D8B" w:rsidP="00B71D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D86000">
              <w:rPr>
                <w:rFonts w:asciiTheme="minorHAnsi" w:hAnsiTheme="minorHAnsi"/>
                <w:sz w:val="20"/>
                <w:szCs w:val="20"/>
                <w:lang w:eastAsia="ru-RU"/>
              </w:rPr>
              <w:t> </w:t>
            </w:r>
          </w:p>
          <w:p w:rsidR="00AD2D8B" w:rsidRPr="00D86000" w:rsidRDefault="00AD2D8B" w:rsidP="00B71D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D86000">
              <w:rPr>
                <w:rFonts w:asciiTheme="minorHAnsi" w:hAnsi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66"/>
            <w:noWrap/>
            <w:textDirection w:val="btLr"/>
            <w:vAlign w:val="bottom"/>
          </w:tcPr>
          <w:p w:rsidR="00AD2D8B" w:rsidRPr="00D86000" w:rsidRDefault="00AD2D8B" w:rsidP="00B71D03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 01.01.2014</w:t>
            </w:r>
          </w:p>
        </w:tc>
        <w:tc>
          <w:tcPr>
            <w:tcW w:w="567" w:type="dxa"/>
            <w:shd w:val="clear" w:color="auto" w:fill="FFFF66"/>
            <w:noWrap/>
            <w:textDirection w:val="btLr"/>
            <w:vAlign w:val="bottom"/>
          </w:tcPr>
          <w:p w:rsidR="00AD2D8B" w:rsidRPr="00D86000" w:rsidRDefault="00AD2D8B" w:rsidP="00BA2A2E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на01.01.2015</w:t>
            </w:r>
          </w:p>
        </w:tc>
        <w:tc>
          <w:tcPr>
            <w:tcW w:w="851" w:type="dxa"/>
            <w:shd w:val="clear" w:color="auto" w:fill="FFFF66"/>
            <w:textDirection w:val="btLr"/>
            <w:vAlign w:val="bottom"/>
          </w:tcPr>
          <w:p w:rsidR="00AD2D8B" w:rsidRPr="00D86000" w:rsidRDefault="00AD2D8B" w:rsidP="00B71D03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рос</w:t>
            </w:r>
            <w:proofErr w:type="gramStart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т(</w:t>
            </w:r>
            <w:proofErr w:type="gramEnd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+),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снижение (-) с 01.01.2014</w:t>
            </w:r>
          </w:p>
        </w:tc>
        <w:tc>
          <w:tcPr>
            <w:tcW w:w="850" w:type="dxa"/>
            <w:shd w:val="clear" w:color="auto" w:fill="FFFF66"/>
            <w:noWrap/>
            <w:textDirection w:val="btLr"/>
            <w:vAlign w:val="bottom"/>
          </w:tcPr>
          <w:p w:rsidR="00AD2D8B" w:rsidRPr="000109BF" w:rsidRDefault="00AD2D8B" w:rsidP="00E508CA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на01.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10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FFF66"/>
            <w:textDirection w:val="btLr"/>
            <w:vAlign w:val="bottom"/>
          </w:tcPr>
          <w:p w:rsidR="00AD2D8B" w:rsidRPr="00D86000" w:rsidRDefault="00AD2D8B" w:rsidP="00E508CA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рос</w:t>
            </w:r>
            <w:proofErr w:type="gramStart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т(</w:t>
            </w:r>
            <w:proofErr w:type="gramEnd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+),снижение (-) с 01.0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1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66"/>
            <w:noWrap/>
            <w:textDirection w:val="btLr"/>
            <w:vAlign w:val="bottom"/>
          </w:tcPr>
          <w:p w:rsidR="00AD2D8B" w:rsidRPr="000109BF" w:rsidRDefault="00AD2D8B" w:rsidP="00314112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на01.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01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FFFF66"/>
            <w:textDirection w:val="btLr"/>
            <w:vAlign w:val="bottom"/>
          </w:tcPr>
          <w:p w:rsidR="00AD2D8B" w:rsidRPr="00D86000" w:rsidRDefault="00AD2D8B" w:rsidP="00314112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рос</w:t>
            </w:r>
            <w:proofErr w:type="gramStart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т(</w:t>
            </w:r>
            <w:proofErr w:type="gramEnd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+),снижение (-) с 01.0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1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AD2D8B" w:rsidRPr="000915CB" w:rsidTr="00AD2D8B">
        <w:trPr>
          <w:trHeight w:val="640"/>
        </w:trPr>
        <w:tc>
          <w:tcPr>
            <w:tcW w:w="5670" w:type="dxa"/>
            <w:noWrap/>
            <w:vAlign w:val="center"/>
          </w:tcPr>
          <w:p w:rsidR="00AD2D8B" w:rsidRPr="00D86000" w:rsidRDefault="00AD2D8B" w:rsidP="002123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D86000">
              <w:rPr>
                <w:rFonts w:asciiTheme="minorHAnsi" w:hAnsiTheme="minorHAnsi"/>
                <w:sz w:val="20"/>
                <w:szCs w:val="20"/>
                <w:lang w:eastAsia="ru-RU"/>
              </w:rPr>
              <w:t>Муниципальный район "Забайкальский район"</w:t>
            </w:r>
          </w:p>
        </w:tc>
        <w:tc>
          <w:tcPr>
            <w:tcW w:w="567" w:type="dxa"/>
            <w:noWrap/>
            <w:vAlign w:val="bottom"/>
          </w:tcPr>
          <w:p w:rsidR="00AD2D8B" w:rsidRPr="00D86000" w:rsidRDefault="00AD2D8B" w:rsidP="00B71D03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AD2D8B" w:rsidRPr="00D86000" w:rsidRDefault="00AD2D8B" w:rsidP="00BA2A2E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AD2D8B" w:rsidRPr="00D86000" w:rsidRDefault="00AD2D8B" w:rsidP="00B71D03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vAlign w:val="bottom"/>
          </w:tcPr>
          <w:p w:rsidR="00AD2D8B" w:rsidRPr="00D86000" w:rsidRDefault="00AD2D8B" w:rsidP="00E508CA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11764,7</w:t>
            </w:r>
          </w:p>
        </w:tc>
        <w:tc>
          <w:tcPr>
            <w:tcW w:w="851" w:type="dxa"/>
            <w:noWrap/>
            <w:vAlign w:val="bottom"/>
          </w:tcPr>
          <w:p w:rsidR="00AD2D8B" w:rsidRPr="00D86000" w:rsidRDefault="00AD2D8B" w:rsidP="00E508CA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11764,7</w:t>
            </w:r>
          </w:p>
        </w:tc>
        <w:tc>
          <w:tcPr>
            <w:tcW w:w="850" w:type="dxa"/>
            <w:noWrap/>
            <w:vAlign w:val="bottom"/>
          </w:tcPr>
          <w:p w:rsidR="00AD2D8B" w:rsidRPr="00D86000" w:rsidRDefault="00AD2D8B" w:rsidP="00B71D03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34554,2</w:t>
            </w:r>
          </w:p>
        </w:tc>
        <w:tc>
          <w:tcPr>
            <w:tcW w:w="993" w:type="dxa"/>
            <w:noWrap/>
            <w:vAlign w:val="bottom"/>
          </w:tcPr>
          <w:p w:rsidR="00AD2D8B" w:rsidRPr="00D86000" w:rsidRDefault="00AD2D8B" w:rsidP="00B71D03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22789,5</w:t>
            </w:r>
          </w:p>
        </w:tc>
      </w:tr>
      <w:tr w:rsidR="00FC7F83" w:rsidRPr="002B6BAD" w:rsidTr="000C4D19">
        <w:tc>
          <w:tcPr>
            <w:tcW w:w="11199" w:type="dxa"/>
            <w:gridSpan w:val="8"/>
            <w:shd w:val="clear" w:color="auto" w:fill="8DB3E2"/>
          </w:tcPr>
          <w:p w:rsidR="00FC7F83" w:rsidRPr="00B71D03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sz w:val="32"/>
                <w:szCs w:val="32"/>
                <w:lang w:val="en-US"/>
              </w:rPr>
            </w:pPr>
            <w:r w:rsidRPr="002B6BAD">
              <w:rPr>
                <w:b/>
                <w:bCs/>
                <w:i/>
                <w:iCs/>
                <w:sz w:val="32"/>
                <w:szCs w:val="32"/>
              </w:rPr>
              <w:lastRenderedPageBreak/>
              <w:t>ОБЪЕМ МУНИЦИПАЛЬНОГО ДОЛГА</w:t>
            </w:r>
          </w:p>
          <w:p w:rsidR="00FC7F83" w:rsidRPr="002B6BAD" w:rsidRDefault="00FC7F83" w:rsidP="00B71D03">
            <w:pPr>
              <w:spacing w:after="0" w:line="240" w:lineRule="auto"/>
              <w:rPr>
                <w:i/>
                <w:iCs/>
                <w:sz w:val="14"/>
                <w:szCs w:val="14"/>
              </w:rPr>
            </w:pPr>
          </w:p>
        </w:tc>
      </w:tr>
      <w:tr w:rsidR="00FC7F83" w:rsidRPr="002B6BAD" w:rsidTr="000C4D19">
        <w:tc>
          <w:tcPr>
            <w:tcW w:w="11199" w:type="dxa"/>
            <w:gridSpan w:val="8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 w:rsidRPr="002B6BAD">
              <w:rPr>
                <w:b/>
                <w:bCs/>
                <w:i/>
                <w:iCs/>
              </w:rPr>
              <w:lastRenderedPageBreak/>
              <w:t>КОНСОЛИДИРОВАННЫЙ  БЮДЖЕТ</w:t>
            </w:r>
          </w:p>
        </w:tc>
      </w:tr>
    </w:tbl>
    <w:p w:rsidR="00155CF7" w:rsidRPr="00F31540" w:rsidRDefault="00155CF7" w:rsidP="00F31540">
      <w:pPr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8F2092" wp14:editId="41E16A8A">
            <wp:extent cx="7110730" cy="2915285"/>
            <wp:effectExtent l="19050" t="0" r="1397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W w:w="11272" w:type="dxa"/>
        <w:tblInd w:w="108" w:type="dxa"/>
        <w:tblLook w:val="00A0" w:firstRow="1" w:lastRow="0" w:firstColumn="1" w:lastColumn="0" w:noHBand="0" w:noVBand="0"/>
      </w:tblPr>
      <w:tblGrid>
        <w:gridCol w:w="6864"/>
        <w:gridCol w:w="1695"/>
        <w:gridCol w:w="1365"/>
        <w:gridCol w:w="1348"/>
      </w:tblGrid>
      <w:tr w:rsidR="00FC7F83" w:rsidRPr="002B6BAD" w:rsidTr="00763D8B">
        <w:trPr>
          <w:trHeight w:val="312"/>
        </w:trPr>
        <w:tc>
          <w:tcPr>
            <w:tcW w:w="112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7F83" w:rsidRPr="002B6BAD" w:rsidRDefault="00FC7F83" w:rsidP="00ED5C1B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r w:rsidR="00ED5C1B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E9038C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программ</w:t>
            </w: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FC7F83" w:rsidRPr="002B6BAD" w:rsidTr="00763D8B">
        <w:trPr>
          <w:trHeight w:val="312"/>
        </w:trPr>
        <w:tc>
          <w:tcPr>
            <w:tcW w:w="112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7F83" w:rsidRPr="002B6BAD" w:rsidTr="00635AD4">
        <w:trPr>
          <w:trHeight w:val="312"/>
        </w:trPr>
        <w:tc>
          <w:tcPr>
            <w:tcW w:w="6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C7F83" w:rsidRPr="002B6BAD" w:rsidRDefault="00FC7F83" w:rsidP="00174684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174684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Уточненные бюджетные ассигнования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FC7F83" w:rsidRPr="000109BF" w:rsidRDefault="00FC7F83" w:rsidP="0026208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Кассовый расход на 01.</w:t>
            </w:r>
            <w:r w:rsidR="0026208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A040A6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26208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FC7F83" w:rsidRPr="002B6BAD" w:rsidTr="00635AD4">
        <w:trPr>
          <w:trHeight w:val="687"/>
        </w:trPr>
        <w:tc>
          <w:tcPr>
            <w:tcW w:w="6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94E67" w:rsidRPr="00F31540" w:rsidTr="00635AD4">
        <w:trPr>
          <w:trHeight w:val="590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F31540" w:rsidRDefault="00ED5C1B" w:rsidP="00ED5C1B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F31540">
              <w:rPr>
                <w:rFonts w:cs="Times New Roman"/>
                <w:color w:val="000000"/>
                <w:lang w:eastAsia="ru-RU"/>
              </w:rPr>
              <w:t>«Совершенствование муниципального управления муниципального района «Забайкальский район»</w:t>
            </w:r>
            <w:r w:rsidR="00E21009" w:rsidRPr="00F31540">
              <w:rPr>
                <w:rFonts w:cs="Times New Roman"/>
                <w:color w:val="000000"/>
                <w:lang w:eastAsia="ru-RU"/>
              </w:rPr>
              <w:t xml:space="preserve"> на 2016-2020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F31540" w:rsidRDefault="0026208F" w:rsidP="00763D8B">
            <w:pPr>
              <w:spacing w:after="0"/>
              <w:jc w:val="center"/>
              <w:rPr>
                <w:color w:val="000000"/>
              </w:rPr>
            </w:pPr>
            <w:r w:rsidRPr="00F31540">
              <w:rPr>
                <w:color w:val="000000"/>
              </w:rPr>
              <w:t>48 814,8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F31540" w:rsidRDefault="0026208F" w:rsidP="00E21009">
            <w:pPr>
              <w:spacing w:after="0"/>
              <w:jc w:val="center"/>
              <w:rPr>
                <w:color w:val="000000"/>
              </w:rPr>
            </w:pPr>
            <w:r w:rsidRPr="00F31540">
              <w:rPr>
                <w:color w:val="000000"/>
              </w:rPr>
              <w:t>46 039,0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F31540" w:rsidRDefault="0026208F" w:rsidP="00763D8B">
            <w:pPr>
              <w:spacing w:after="0"/>
              <w:jc w:val="center"/>
              <w:rPr>
                <w:color w:val="000000"/>
              </w:rPr>
            </w:pPr>
            <w:r w:rsidRPr="00F31540">
              <w:rPr>
                <w:color w:val="000000"/>
              </w:rPr>
              <w:t>94,3</w:t>
            </w:r>
          </w:p>
        </w:tc>
      </w:tr>
      <w:tr w:rsidR="00C94E67" w:rsidRPr="00F31540" w:rsidTr="00635AD4">
        <w:trPr>
          <w:trHeight w:val="578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F31540" w:rsidRDefault="00E21009" w:rsidP="006B2AC8">
            <w:pPr>
              <w:spacing w:after="0"/>
              <w:rPr>
                <w:color w:val="000000"/>
              </w:rPr>
            </w:pPr>
            <w:r w:rsidRPr="00F31540">
              <w:rPr>
                <w:color w:val="000000"/>
              </w:rPr>
              <w:t>«Управление муниципальными финансами и муниципальным долгом муниципального района «Забайкальский район» на 2016-2020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F31540" w:rsidRDefault="0026208F" w:rsidP="00763D8B">
            <w:pPr>
              <w:spacing w:after="0"/>
              <w:jc w:val="center"/>
              <w:rPr>
                <w:color w:val="000000"/>
              </w:rPr>
            </w:pPr>
            <w:r w:rsidRPr="00F31540">
              <w:rPr>
                <w:color w:val="000000"/>
              </w:rPr>
              <w:t>20 614,2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F31540" w:rsidRDefault="0026208F" w:rsidP="00763D8B">
            <w:pPr>
              <w:spacing w:after="0"/>
              <w:jc w:val="center"/>
              <w:rPr>
                <w:color w:val="000000"/>
              </w:rPr>
            </w:pPr>
            <w:r w:rsidRPr="00F31540">
              <w:rPr>
                <w:color w:val="000000"/>
              </w:rPr>
              <w:t>20 572,0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F31540" w:rsidRDefault="0026208F" w:rsidP="00763D8B">
            <w:pPr>
              <w:spacing w:after="0"/>
              <w:jc w:val="center"/>
              <w:rPr>
                <w:color w:val="000000"/>
              </w:rPr>
            </w:pPr>
            <w:r w:rsidRPr="00F31540">
              <w:rPr>
                <w:color w:val="000000"/>
              </w:rPr>
              <w:t>99,8</w:t>
            </w:r>
          </w:p>
        </w:tc>
      </w:tr>
      <w:tr w:rsidR="00C94E67" w:rsidRPr="00F31540" w:rsidTr="00635AD4">
        <w:trPr>
          <w:trHeight w:val="531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F31540" w:rsidRDefault="00E21009" w:rsidP="00A55136">
            <w:pPr>
              <w:spacing w:after="0"/>
              <w:rPr>
                <w:color w:val="000000"/>
              </w:rPr>
            </w:pPr>
            <w:r w:rsidRPr="00F31540">
              <w:rPr>
                <w:color w:val="000000"/>
              </w:rPr>
              <w:t>«Управление муниципальной собственностью  муниципального района «Забайкальский район» (2016-2020 годы)»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F31540" w:rsidRDefault="0026208F" w:rsidP="00E21009">
            <w:pPr>
              <w:spacing w:after="0"/>
              <w:jc w:val="center"/>
              <w:rPr>
                <w:color w:val="000000"/>
              </w:rPr>
            </w:pPr>
            <w:r w:rsidRPr="00F31540">
              <w:rPr>
                <w:color w:val="000000"/>
              </w:rPr>
              <w:t>750,0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F31540" w:rsidRDefault="0026208F" w:rsidP="00763D8B">
            <w:pPr>
              <w:spacing w:after="0"/>
              <w:jc w:val="center"/>
              <w:rPr>
                <w:color w:val="000000"/>
              </w:rPr>
            </w:pPr>
            <w:r w:rsidRPr="00F31540">
              <w:rPr>
                <w:color w:val="000000"/>
              </w:rPr>
              <w:t>547,0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F31540" w:rsidRDefault="0026208F" w:rsidP="00763D8B">
            <w:pPr>
              <w:spacing w:after="0"/>
              <w:jc w:val="center"/>
              <w:rPr>
                <w:color w:val="000000"/>
              </w:rPr>
            </w:pPr>
            <w:r w:rsidRPr="00F31540">
              <w:rPr>
                <w:color w:val="000000"/>
              </w:rPr>
              <w:t>72,9</w:t>
            </w:r>
          </w:p>
        </w:tc>
      </w:tr>
      <w:tr w:rsidR="00C94E67" w:rsidRPr="00F31540" w:rsidTr="00635AD4">
        <w:trPr>
          <w:trHeight w:val="249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F31540" w:rsidRDefault="00E21009" w:rsidP="006B2AC8">
            <w:pPr>
              <w:spacing w:after="0"/>
              <w:rPr>
                <w:color w:val="000000"/>
              </w:rPr>
            </w:pPr>
            <w:r w:rsidRPr="00F31540">
              <w:rPr>
                <w:color w:val="000000"/>
              </w:rPr>
              <w:t>«Развитие информационного общества и формирование электронного правительства в муниципальном районе «Забайкальский район»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F31540" w:rsidRDefault="0026208F" w:rsidP="00763D8B">
            <w:pPr>
              <w:spacing w:after="0"/>
              <w:jc w:val="center"/>
              <w:rPr>
                <w:color w:val="000000"/>
              </w:rPr>
            </w:pPr>
            <w:r w:rsidRPr="00F31540">
              <w:rPr>
                <w:color w:val="000000"/>
              </w:rPr>
              <w:t>243,9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F31540" w:rsidRDefault="0026208F" w:rsidP="00763D8B">
            <w:pPr>
              <w:spacing w:after="0"/>
              <w:jc w:val="center"/>
              <w:rPr>
                <w:color w:val="000000"/>
              </w:rPr>
            </w:pPr>
            <w:r w:rsidRPr="00F31540">
              <w:rPr>
                <w:color w:val="000000"/>
              </w:rPr>
              <w:t>133,2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F31540" w:rsidRDefault="0026208F" w:rsidP="00763D8B">
            <w:pPr>
              <w:spacing w:after="0"/>
              <w:jc w:val="center"/>
              <w:rPr>
                <w:color w:val="000000"/>
              </w:rPr>
            </w:pPr>
            <w:r w:rsidRPr="00F31540">
              <w:rPr>
                <w:color w:val="000000"/>
              </w:rPr>
              <w:t>54,6</w:t>
            </w:r>
          </w:p>
        </w:tc>
      </w:tr>
      <w:tr w:rsidR="00C94E67" w:rsidRPr="00F31540" w:rsidTr="00635AD4">
        <w:trPr>
          <w:trHeight w:val="312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F31540" w:rsidRDefault="00E21009" w:rsidP="00AA26EF">
            <w:pPr>
              <w:spacing w:after="0"/>
              <w:rPr>
                <w:color w:val="000000"/>
              </w:rPr>
            </w:pPr>
            <w:r w:rsidRPr="00F31540">
              <w:rPr>
                <w:color w:val="000000"/>
              </w:rPr>
              <w:t>«Защита населения и территорий от чрезвычайных ситуаций, обеспечение пожарной безопасности и безопасности людей на водных объектах на 2016-2020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F31540" w:rsidRDefault="0026208F" w:rsidP="00763D8B">
            <w:pPr>
              <w:spacing w:after="0"/>
              <w:jc w:val="center"/>
              <w:rPr>
                <w:color w:val="000000"/>
              </w:rPr>
            </w:pPr>
            <w:r w:rsidRPr="00F31540">
              <w:rPr>
                <w:color w:val="000000"/>
              </w:rPr>
              <w:t>242,2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F31540" w:rsidRDefault="0081672B" w:rsidP="00763D8B">
            <w:pPr>
              <w:spacing w:after="0"/>
              <w:jc w:val="center"/>
              <w:rPr>
                <w:color w:val="000000"/>
              </w:rPr>
            </w:pPr>
            <w:r w:rsidRPr="00F31540">
              <w:rPr>
                <w:color w:val="000000"/>
              </w:rPr>
              <w:t>232,6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F31540" w:rsidRDefault="0081672B" w:rsidP="00763D8B">
            <w:pPr>
              <w:spacing w:after="0"/>
              <w:jc w:val="center"/>
              <w:rPr>
                <w:color w:val="000000"/>
              </w:rPr>
            </w:pPr>
            <w:r w:rsidRPr="00F31540">
              <w:rPr>
                <w:color w:val="000000"/>
              </w:rPr>
              <w:t>96,0</w:t>
            </w:r>
          </w:p>
        </w:tc>
      </w:tr>
      <w:tr w:rsidR="00C94E67" w:rsidRPr="00F31540" w:rsidTr="00635AD4">
        <w:trPr>
          <w:trHeight w:val="312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F31540" w:rsidRDefault="00E21009" w:rsidP="00AA26EF">
            <w:pPr>
              <w:spacing w:after="0"/>
              <w:rPr>
                <w:color w:val="000000"/>
              </w:rPr>
            </w:pPr>
            <w:r w:rsidRPr="00F31540">
              <w:rPr>
                <w:color w:val="000000"/>
              </w:rPr>
              <w:t>«Развитие сельского хозяйства и регулирование рынков сельскохозяйственной продукции, сырья и продовольствия (2016-2020 годы)»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F31540" w:rsidRDefault="0081672B" w:rsidP="00F91317">
            <w:pPr>
              <w:spacing w:after="0"/>
              <w:jc w:val="center"/>
              <w:rPr>
                <w:color w:val="000000"/>
              </w:rPr>
            </w:pPr>
            <w:r w:rsidRPr="00F31540">
              <w:rPr>
                <w:color w:val="000000"/>
              </w:rPr>
              <w:t>191,9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F31540" w:rsidRDefault="0081672B" w:rsidP="00763D8B">
            <w:pPr>
              <w:spacing w:after="0"/>
              <w:jc w:val="center"/>
              <w:rPr>
                <w:color w:val="000000"/>
              </w:rPr>
            </w:pPr>
            <w:r w:rsidRPr="00F31540">
              <w:rPr>
                <w:color w:val="000000"/>
              </w:rPr>
              <w:t>191,9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F31540" w:rsidRDefault="0081672B" w:rsidP="00763D8B">
            <w:pPr>
              <w:spacing w:after="0"/>
              <w:jc w:val="center"/>
              <w:rPr>
                <w:color w:val="000000"/>
              </w:rPr>
            </w:pPr>
            <w:r w:rsidRPr="00F31540">
              <w:rPr>
                <w:color w:val="000000"/>
              </w:rPr>
              <w:t>100,0</w:t>
            </w:r>
          </w:p>
        </w:tc>
      </w:tr>
      <w:tr w:rsidR="00C94E67" w:rsidRPr="00F31540" w:rsidTr="00635AD4">
        <w:trPr>
          <w:trHeight w:val="312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F31540" w:rsidRDefault="00595ADF" w:rsidP="00AA26EF">
            <w:pPr>
              <w:spacing w:after="0"/>
              <w:rPr>
                <w:color w:val="000000"/>
              </w:rPr>
            </w:pPr>
            <w:r w:rsidRPr="00F31540">
              <w:rPr>
                <w:color w:val="000000"/>
              </w:rPr>
              <w:t>«Экономическое развитие (2016-2020 годы)»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F31540" w:rsidRDefault="0081672B" w:rsidP="00763D8B">
            <w:pPr>
              <w:spacing w:after="0"/>
              <w:jc w:val="center"/>
              <w:rPr>
                <w:color w:val="000000"/>
              </w:rPr>
            </w:pPr>
            <w:r w:rsidRPr="00F31540">
              <w:rPr>
                <w:color w:val="000000"/>
              </w:rPr>
              <w:t>50,0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F31540" w:rsidRDefault="0081672B" w:rsidP="00763D8B">
            <w:pPr>
              <w:spacing w:after="0"/>
              <w:jc w:val="center"/>
              <w:rPr>
                <w:color w:val="000000"/>
              </w:rPr>
            </w:pPr>
            <w:r w:rsidRPr="00F31540">
              <w:rPr>
                <w:color w:val="000000"/>
              </w:rPr>
              <w:t>42,0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F31540" w:rsidRDefault="0081672B" w:rsidP="00763D8B">
            <w:pPr>
              <w:spacing w:after="0"/>
              <w:jc w:val="center"/>
              <w:rPr>
                <w:color w:val="000000"/>
              </w:rPr>
            </w:pPr>
            <w:r w:rsidRPr="00F31540">
              <w:rPr>
                <w:color w:val="000000"/>
              </w:rPr>
              <w:t>84,0</w:t>
            </w:r>
          </w:p>
        </w:tc>
      </w:tr>
      <w:tr w:rsidR="00C94E67" w:rsidRPr="00F31540" w:rsidTr="00635AD4">
        <w:trPr>
          <w:trHeight w:val="209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F31540" w:rsidRDefault="00595ADF" w:rsidP="00F91317">
            <w:pPr>
              <w:spacing w:after="0"/>
              <w:rPr>
                <w:color w:val="000000"/>
              </w:rPr>
            </w:pPr>
            <w:r w:rsidRPr="00F31540">
              <w:rPr>
                <w:color w:val="000000"/>
              </w:rPr>
              <w:t>«Муниципальное регулирование территориального развития муниципального  района «Забайкальский район»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F31540" w:rsidRDefault="0081672B" w:rsidP="00763D8B">
            <w:pPr>
              <w:spacing w:after="0"/>
              <w:jc w:val="center"/>
              <w:rPr>
                <w:color w:val="000000"/>
              </w:rPr>
            </w:pPr>
            <w:r w:rsidRPr="00F31540"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F31540" w:rsidRDefault="0081672B" w:rsidP="00763D8B">
            <w:pPr>
              <w:spacing w:after="0"/>
              <w:jc w:val="center"/>
              <w:rPr>
                <w:color w:val="000000"/>
              </w:rPr>
            </w:pPr>
            <w:r w:rsidRPr="00F31540">
              <w:rPr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F31540" w:rsidRDefault="0081672B" w:rsidP="00763D8B">
            <w:pPr>
              <w:spacing w:after="0"/>
              <w:jc w:val="center"/>
              <w:rPr>
                <w:color w:val="000000"/>
              </w:rPr>
            </w:pPr>
            <w:r w:rsidRPr="00F31540">
              <w:rPr>
                <w:color w:val="000000"/>
              </w:rPr>
              <w:t>0</w:t>
            </w:r>
          </w:p>
        </w:tc>
      </w:tr>
      <w:tr w:rsidR="00C94E67" w:rsidRPr="00F31540" w:rsidTr="00635AD4">
        <w:trPr>
          <w:trHeight w:val="470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F31540" w:rsidRDefault="00595ADF" w:rsidP="00C94E67">
            <w:pPr>
              <w:spacing w:after="0"/>
              <w:rPr>
                <w:color w:val="000000"/>
              </w:rPr>
            </w:pPr>
            <w:r w:rsidRPr="00F31540">
              <w:rPr>
                <w:color w:val="000000"/>
              </w:rPr>
              <w:t>«Развитие образования муниципального района «Забайкальский район» (2016-2020 годы)»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F31540" w:rsidRDefault="0081672B" w:rsidP="00763D8B">
            <w:pPr>
              <w:spacing w:after="0"/>
              <w:jc w:val="center"/>
              <w:rPr>
                <w:color w:val="000000"/>
              </w:rPr>
            </w:pPr>
            <w:r w:rsidRPr="00F31540">
              <w:rPr>
                <w:color w:val="000000"/>
              </w:rPr>
              <w:t>20 383,5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F31540" w:rsidRDefault="0081672B" w:rsidP="00763D8B">
            <w:pPr>
              <w:spacing w:after="0"/>
              <w:jc w:val="center"/>
              <w:rPr>
                <w:color w:val="000000"/>
              </w:rPr>
            </w:pPr>
            <w:r w:rsidRPr="00F31540">
              <w:rPr>
                <w:color w:val="000000"/>
              </w:rPr>
              <w:t>20 379,0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F31540" w:rsidRDefault="0081672B" w:rsidP="00763D8B">
            <w:pPr>
              <w:spacing w:after="0"/>
              <w:jc w:val="center"/>
              <w:rPr>
                <w:color w:val="000000"/>
              </w:rPr>
            </w:pPr>
            <w:r w:rsidRPr="00F31540">
              <w:rPr>
                <w:color w:val="000000"/>
              </w:rPr>
              <w:t>100,0</w:t>
            </w:r>
          </w:p>
        </w:tc>
      </w:tr>
      <w:tr w:rsidR="00C94E67" w:rsidRPr="00F31540" w:rsidTr="00635AD4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F31540" w:rsidRDefault="00595ADF" w:rsidP="00C13D89">
            <w:pPr>
              <w:spacing w:after="0"/>
              <w:rPr>
                <w:color w:val="000000"/>
              </w:rPr>
            </w:pPr>
            <w:r w:rsidRPr="00F31540">
              <w:rPr>
                <w:color w:val="000000"/>
              </w:rPr>
              <w:t>«Социальная поддержка граждан на 2016-2020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F31540" w:rsidRDefault="0081672B" w:rsidP="00763D8B">
            <w:pPr>
              <w:spacing w:after="0"/>
              <w:jc w:val="center"/>
              <w:rPr>
                <w:color w:val="000000"/>
              </w:rPr>
            </w:pPr>
            <w:r w:rsidRPr="00F31540">
              <w:rPr>
                <w:color w:val="000000"/>
              </w:rPr>
              <w:t>120,0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F31540" w:rsidRDefault="0081672B" w:rsidP="00763D8B">
            <w:pPr>
              <w:spacing w:after="0"/>
              <w:jc w:val="center"/>
              <w:rPr>
                <w:color w:val="000000"/>
              </w:rPr>
            </w:pPr>
            <w:r w:rsidRPr="00F31540">
              <w:rPr>
                <w:color w:val="000000"/>
              </w:rPr>
              <w:t>119,4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F31540" w:rsidRDefault="0081672B" w:rsidP="00763D8B">
            <w:pPr>
              <w:spacing w:after="0"/>
              <w:jc w:val="center"/>
              <w:rPr>
                <w:color w:val="000000"/>
              </w:rPr>
            </w:pPr>
            <w:r w:rsidRPr="00F31540">
              <w:rPr>
                <w:color w:val="000000"/>
              </w:rPr>
              <w:t>99,5</w:t>
            </w:r>
          </w:p>
        </w:tc>
      </w:tr>
      <w:tr w:rsidR="00C15B78" w:rsidRPr="00F31540" w:rsidTr="00635AD4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78" w:rsidRPr="00F31540" w:rsidRDefault="00595ADF" w:rsidP="00AA26EF">
            <w:pPr>
              <w:spacing w:after="0"/>
              <w:rPr>
                <w:color w:val="000000"/>
              </w:rPr>
            </w:pPr>
            <w:r w:rsidRPr="00F31540">
              <w:rPr>
                <w:color w:val="000000"/>
              </w:rPr>
              <w:t>«Развитие культуры муниципального района «Забайкальский район» (2016-2020 годы)»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8" w:rsidRPr="00F31540" w:rsidRDefault="0081672B" w:rsidP="00763D8B">
            <w:pPr>
              <w:spacing w:after="0"/>
              <w:jc w:val="center"/>
              <w:rPr>
                <w:color w:val="000000"/>
              </w:rPr>
            </w:pPr>
            <w:r w:rsidRPr="00F31540">
              <w:rPr>
                <w:color w:val="000000"/>
              </w:rPr>
              <w:t>1 872,5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B78" w:rsidRPr="00F31540" w:rsidRDefault="0081672B" w:rsidP="00763D8B">
            <w:pPr>
              <w:spacing w:after="0"/>
              <w:jc w:val="center"/>
              <w:rPr>
                <w:color w:val="000000"/>
              </w:rPr>
            </w:pPr>
            <w:r w:rsidRPr="00F31540">
              <w:rPr>
                <w:color w:val="000000"/>
              </w:rPr>
              <w:t>1 872,5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B78" w:rsidRPr="00F31540" w:rsidRDefault="0081672B" w:rsidP="00763D8B">
            <w:pPr>
              <w:spacing w:after="0"/>
              <w:jc w:val="center"/>
              <w:rPr>
                <w:color w:val="000000"/>
              </w:rPr>
            </w:pPr>
            <w:r w:rsidRPr="00F31540">
              <w:rPr>
                <w:color w:val="000000"/>
              </w:rPr>
              <w:t>100,0</w:t>
            </w:r>
          </w:p>
        </w:tc>
      </w:tr>
      <w:tr w:rsidR="00C15B78" w:rsidRPr="00F31540" w:rsidTr="00326623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78" w:rsidRPr="00F31540" w:rsidRDefault="00F921CC" w:rsidP="00AA26EF">
            <w:pPr>
              <w:spacing w:after="0"/>
              <w:rPr>
                <w:color w:val="000000"/>
              </w:rPr>
            </w:pPr>
            <w:r w:rsidRPr="00F31540">
              <w:rPr>
                <w:color w:val="000000"/>
              </w:rPr>
              <w:t>«Развитие физической культуры и спорта в муниципальном районе «Забайкальский район» на 2016-2020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8" w:rsidRPr="00F31540" w:rsidRDefault="0081672B" w:rsidP="00763D8B">
            <w:pPr>
              <w:spacing w:after="0"/>
              <w:jc w:val="center"/>
              <w:rPr>
                <w:color w:val="000000"/>
              </w:rPr>
            </w:pPr>
            <w:r w:rsidRPr="00F31540">
              <w:rPr>
                <w:color w:val="000000"/>
              </w:rPr>
              <w:t>501,2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B78" w:rsidRPr="00F31540" w:rsidRDefault="0081672B" w:rsidP="00763D8B">
            <w:pPr>
              <w:spacing w:after="0"/>
              <w:jc w:val="center"/>
              <w:rPr>
                <w:color w:val="000000"/>
              </w:rPr>
            </w:pPr>
            <w:r w:rsidRPr="00F31540">
              <w:rPr>
                <w:color w:val="000000"/>
              </w:rPr>
              <w:t>501,2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B78" w:rsidRPr="00F31540" w:rsidRDefault="0081672B" w:rsidP="00763D8B">
            <w:pPr>
              <w:spacing w:after="0"/>
              <w:jc w:val="center"/>
              <w:rPr>
                <w:color w:val="000000"/>
              </w:rPr>
            </w:pPr>
            <w:r w:rsidRPr="00F31540">
              <w:rPr>
                <w:color w:val="000000"/>
              </w:rPr>
              <w:t>100,0</w:t>
            </w:r>
          </w:p>
        </w:tc>
      </w:tr>
      <w:tr w:rsidR="00326623" w:rsidRPr="00F31540" w:rsidTr="00326623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623" w:rsidRPr="00F31540" w:rsidRDefault="00F921CC" w:rsidP="00AA26EF">
            <w:pPr>
              <w:spacing w:after="0"/>
              <w:rPr>
                <w:color w:val="000000"/>
              </w:rPr>
            </w:pPr>
            <w:r w:rsidRPr="00F31540">
              <w:rPr>
                <w:color w:val="000000"/>
              </w:rPr>
              <w:t>«Устойчивое развитие сельских территорий (2016-2020 годы)»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23" w:rsidRPr="00F31540" w:rsidRDefault="0081672B" w:rsidP="00763D8B">
            <w:pPr>
              <w:spacing w:after="0"/>
              <w:jc w:val="center"/>
              <w:rPr>
                <w:color w:val="000000"/>
              </w:rPr>
            </w:pPr>
            <w:r w:rsidRPr="00F31540">
              <w:rPr>
                <w:color w:val="000000"/>
              </w:rPr>
              <w:t>285,0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23" w:rsidRPr="00F31540" w:rsidRDefault="0081672B" w:rsidP="00763D8B">
            <w:pPr>
              <w:spacing w:after="0"/>
              <w:jc w:val="center"/>
              <w:rPr>
                <w:color w:val="000000"/>
              </w:rPr>
            </w:pPr>
            <w:r w:rsidRPr="00F31540">
              <w:rPr>
                <w:color w:val="000000"/>
              </w:rPr>
              <w:t>244,0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6623" w:rsidRPr="00F31540" w:rsidRDefault="0081672B" w:rsidP="00763D8B">
            <w:pPr>
              <w:spacing w:after="0"/>
              <w:jc w:val="center"/>
              <w:rPr>
                <w:color w:val="000000"/>
              </w:rPr>
            </w:pPr>
            <w:r w:rsidRPr="00F31540">
              <w:rPr>
                <w:color w:val="000000"/>
              </w:rPr>
              <w:t>85,6</w:t>
            </w:r>
          </w:p>
        </w:tc>
      </w:tr>
    </w:tbl>
    <w:p w:rsidR="00FC7F83" w:rsidRDefault="00FC7F83" w:rsidP="00B71D03">
      <w:pPr>
        <w:spacing w:line="240" w:lineRule="auto"/>
      </w:pPr>
      <w:bookmarkStart w:id="0" w:name="_GoBack"/>
      <w:bookmarkEnd w:id="0"/>
    </w:p>
    <w:sectPr w:rsidR="00FC7F83" w:rsidSect="007543E6">
      <w:pgSz w:w="11906" w:h="16838"/>
      <w:pgMar w:top="284" w:right="424" w:bottom="142" w:left="28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A6C" w:rsidRDefault="00D00A6C" w:rsidP="0053004B">
      <w:pPr>
        <w:spacing w:after="0" w:line="240" w:lineRule="auto"/>
      </w:pPr>
      <w:r>
        <w:separator/>
      </w:r>
    </w:p>
  </w:endnote>
  <w:endnote w:type="continuationSeparator" w:id="0">
    <w:p w:rsidR="00D00A6C" w:rsidRDefault="00D00A6C" w:rsidP="0053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A6C" w:rsidRDefault="00D00A6C" w:rsidP="0053004B">
      <w:pPr>
        <w:spacing w:after="0" w:line="240" w:lineRule="auto"/>
      </w:pPr>
      <w:r>
        <w:separator/>
      </w:r>
    </w:p>
  </w:footnote>
  <w:footnote w:type="continuationSeparator" w:id="0">
    <w:p w:rsidR="00D00A6C" w:rsidRDefault="00D00A6C" w:rsidP="00530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2F5"/>
    <w:rsid w:val="00001877"/>
    <w:rsid w:val="00005F2E"/>
    <w:rsid w:val="00007158"/>
    <w:rsid w:val="000109BF"/>
    <w:rsid w:val="00013552"/>
    <w:rsid w:val="00020AC4"/>
    <w:rsid w:val="00025359"/>
    <w:rsid w:val="000332CC"/>
    <w:rsid w:val="00036D2B"/>
    <w:rsid w:val="000406A3"/>
    <w:rsid w:val="00042A8C"/>
    <w:rsid w:val="000473A0"/>
    <w:rsid w:val="00050FB7"/>
    <w:rsid w:val="0005174A"/>
    <w:rsid w:val="000604A7"/>
    <w:rsid w:val="00061BD6"/>
    <w:rsid w:val="000621E9"/>
    <w:rsid w:val="00063BA6"/>
    <w:rsid w:val="00073091"/>
    <w:rsid w:val="00080B49"/>
    <w:rsid w:val="00081234"/>
    <w:rsid w:val="00083549"/>
    <w:rsid w:val="00086F18"/>
    <w:rsid w:val="00087B2B"/>
    <w:rsid w:val="000915CB"/>
    <w:rsid w:val="00092ACD"/>
    <w:rsid w:val="00097202"/>
    <w:rsid w:val="000A0600"/>
    <w:rsid w:val="000A2339"/>
    <w:rsid w:val="000A2F69"/>
    <w:rsid w:val="000A3748"/>
    <w:rsid w:val="000A632A"/>
    <w:rsid w:val="000B1831"/>
    <w:rsid w:val="000B3E76"/>
    <w:rsid w:val="000B3FF4"/>
    <w:rsid w:val="000B631B"/>
    <w:rsid w:val="000C0697"/>
    <w:rsid w:val="000C3A95"/>
    <w:rsid w:val="000C4D19"/>
    <w:rsid w:val="000D2182"/>
    <w:rsid w:val="000D3293"/>
    <w:rsid w:val="000D3F1D"/>
    <w:rsid w:val="000E0B75"/>
    <w:rsid w:val="000E201F"/>
    <w:rsid w:val="000E5328"/>
    <w:rsid w:val="000E5CB4"/>
    <w:rsid w:val="000F1BAA"/>
    <w:rsid w:val="000F4CFF"/>
    <w:rsid w:val="000F5038"/>
    <w:rsid w:val="000F7ED9"/>
    <w:rsid w:val="00102E8B"/>
    <w:rsid w:val="00112121"/>
    <w:rsid w:val="00112B4D"/>
    <w:rsid w:val="00112E81"/>
    <w:rsid w:val="00126CF8"/>
    <w:rsid w:val="00127A18"/>
    <w:rsid w:val="00127E13"/>
    <w:rsid w:val="0013359A"/>
    <w:rsid w:val="001418E7"/>
    <w:rsid w:val="00146575"/>
    <w:rsid w:val="00147D82"/>
    <w:rsid w:val="001510FB"/>
    <w:rsid w:val="00152C3A"/>
    <w:rsid w:val="00152EA8"/>
    <w:rsid w:val="00152F5A"/>
    <w:rsid w:val="00152FD8"/>
    <w:rsid w:val="00155CF7"/>
    <w:rsid w:val="001579F3"/>
    <w:rsid w:val="0016165C"/>
    <w:rsid w:val="0016324B"/>
    <w:rsid w:val="00164D06"/>
    <w:rsid w:val="00170FA3"/>
    <w:rsid w:val="001721E3"/>
    <w:rsid w:val="00174684"/>
    <w:rsid w:val="00182E0E"/>
    <w:rsid w:val="001865DE"/>
    <w:rsid w:val="00192E7E"/>
    <w:rsid w:val="00193AED"/>
    <w:rsid w:val="001A11E6"/>
    <w:rsid w:val="001B2FB8"/>
    <w:rsid w:val="001C2E58"/>
    <w:rsid w:val="001C682F"/>
    <w:rsid w:val="001D2C8D"/>
    <w:rsid w:val="001D3004"/>
    <w:rsid w:val="001D36C7"/>
    <w:rsid w:val="001E08C9"/>
    <w:rsid w:val="001E129E"/>
    <w:rsid w:val="001E3EC3"/>
    <w:rsid w:val="001E7E7A"/>
    <w:rsid w:val="00200843"/>
    <w:rsid w:val="00200C58"/>
    <w:rsid w:val="00204418"/>
    <w:rsid w:val="00212341"/>
    <w:rsid w:val="00214AF5"/>
    <w:rsid w:val="00214F55"/>
    <w:rsid w:val="00221097"/>
    <w:rsid w:val="00223603"/>
    <w:rsid w:val="00224CAC"/>
    <w:rsid w:val="00225A25"/>
    <w:rsid w:val="0022657A"/>
    <w:rsid w:val="00226FD1"/>
    <w:rsid w:val="00232C1C"/>
    <w:rsid w:val="002341DB"/>
    <w:rsid w:val="00234301"/>
    <w:rsid w:val="00234C3C"/>
    <w:rsid w:val="002373E5"/>
    <w:rsid w:val="00241FA7"/>
    <w:rsid w:val="002461B4"/>
    <w:rsid w:val="002507DD"/>
    <w:rsid w:val="00250F51"/>
    <w:rsid w:val="00261C37"/>
    <w:rsid w:val="0026208F"/>
    <w:rsid w:val="00263DAA"/>
    <w:rsid w:val="00266F39"/>
    <w:rsid w:val="00270961"/>
    <w:rsid w:val="00270E1E"/>
    <w:rsid w:val="00273195"/>
    <w:rsid w:val="0027389D"/>
    <w:rsid w:val="00273E23"/>
    <w:rsid w:val="00274B5A"/>
    <w:rsid w:val="0027552F"/>
    <w:rsid w:val="00277BD5"/>
    <w:rsid w:val="00280B0A"/>
    <w:rsid w:val="00284CC1"/>
    <w:rsid w:val="0028540E"/>
    <w:rsid w:val="00286531"/>
    <w:rsid w:val="00287C91"/>
    <w:rsid w:val="00294AD8"/>
    <w:rsid w:val="002A1F2F"/>
    <w:rsid w:val="002A335E"/>
    <w:rsid w:val="002A7FCA"/>
    <w:rsid w:val="002B100F"/>
    <w:rsid w:val="002B1613"/>
    <w:rsid w:val="002B17DF"/>
    <w:rsid w:val="002B2F42"/>
    <w:rsid w:val="002B3C5A"/>
    <w:rsid w:val="002B4462"/>
    <w:rsid w:val="002B6BAD"/>
    <w:rsid w:val="002C0A6F"/>
    <w:rsid w:val="002C69EC"/>
    <w:rsid w:val="002C78D7"/>
    <w:rsid w:val="002D01C3"/>
    <w:rsid w:val="002D0C37"/>
    <w:rsid w:val="002D2F95"/>
    <w:rsid w:val="002D7F4F"/>
    <w:rsid w:val="002E0F6E"/>
    <w:rsid w:val="002E71CD"/>
    <w:rsid w:val="002F2A73"/>
    <w:rsid w:val="002F3FBC"/>
    <w:rsid w:val="002F460D"/>
    <w:rsid w:val="002F5985"/>
    <w:rsid w:val="002F73B6"/>
    <w:rsid w:val="002F7E2C"/>
    <w:rsid w:val="003044D6"/>
    <w:rsid w:val="003057A4"/>
    <w:rsid w:val="00314112"/>
    <w:rsid w:val="00314954"/>
    <w:rsid w:val="00316195"/>
    <w:rsid w:val="0032644C"/>
    <w:rsid w:val="00326623"/>
    <w:rsid w:val="00331F7B"/>
    <w:rsid w:val="00334461"/>
    <w:rsid w:val="0033555A"/>
    <w:rsid w:val="003360DE"/>
    <w:rsid w:val="00340FB2"/>
    <w:rsid w:val="00343A12"/>
    <w:rsid w:val="0034653F"/>
    <w:rsid w:val="00352F09"/>
    <w:rsid w:val="003534C6"/>
    <w:rsid w:val="003558B9"/>
    <w:rsid w:val="00357935"/>
    <w:rsid w:val="00360093"/>
    <w:rsid w:val="00361852"/>
    <w:rsid w:val="003635C3"/>
    <w:rsid w:val="00365FC1"/>
    <w:rsid w:val="003702C5"/>
    <w:rsid w:val="003715D1"/>
    <w:rsid w:val="00371D93"/>
    <w:rsid w:val="0037374E"/>
    <w:rsid w:val="003742BE"/>
    <w:rsid w:val="00383FE4"/>
    <w:rsid w:val="0038439E"/>
    <w:rsid w:val="003876A7"/>
    <w:rsid w:val="0039716B"/>
    <w:rsid w:val="003A0815"/>
    <w:rsid w:val="003A0F77"/>
    <w:rsid w:val="003A27C9"/>
    <w:rsid w:val="003A3A0B"/>
    <w:rsid w:val="003A5030"/>
    <w:rsid w:val="003A5BB4"/>
    <w:rsid w:val="003A5D8E"/>
    <w:rsid w:val="003B2684"/>
    <w:rsid w:val="003B30F9"/>
    <w:rsid w:val="003B36BC"/>
    <w:rsid w:val="003B435F"/>
    <w:rsid w:val="003B78B3"/>
    <w:rsid w:val="003D38C9"/>
    <w:rsid w:val="003D4CA3"/>
    <w:rsid w:val="003D7317"/>
    <w:rsid w:val="003D79C3"/>
    <w:rsid w:val="003E05B3"/>
    <w:rsid w:val="003E254A"/>
    <w:rsid w:val="003E6E7A"/>
    <w:rsid w:val="003F17FC"/>
    <w:rsid w:val="003F4B8C"/>
    <w:rsid w:val="003F6374"/>
    <w:rsid w:val="00401471"/>
    <w:rsid w:val="00401F25"/>
    <w:rsid w:val="004043A3"/>
    <w:rsid w:val="00405379"/>
    <w:rsid w:val="004054DD"/>
    <w:rsid w:val="00410583"/>
    <w:rsid w:val="0041162D"/>
    <w:rsid w:val="004146EA"/>
    <w:rsid w:val="0042141F"/>
    <w:rsid w:val="00424FE8"/>
    <w:rsid w:val="00435549"/>
    <w:rsid w:val="004372E7"/>
    <w:rsid w:val="004374D5"/>
    <w:rsid w:val="00440154"/>
    <w:rsid w:val="00440413"/>
    <w:rsid w:val="00446020"/>
    <w:rsid w:val="004510DB"/>
    <w:rsid w:val="00454DB2"/>
    <w:rsid w:val="00457819"/>
    <w:rsid w:val="004603A0"/>
    <w:rsid w:val="00460D48"/>
    <w:rsid w:val="00461B9D"/>
    <w:rsid w:val="00465598"/>
    <w:rsid w:val="00465869"/>
    <w:rsid w:val="00466387"/>
    <w:rsid w:val="004663E9"/>
    <w:rsid w:val="00473858"/>
    <w:rsid w:val="00475ACB"/>
    <w:rsid w:val="00481CD4"/>
    <w:rsid w:val="00485DFE"/>
    <w:rsid w:val="004918C7"/>
    <w:rsid w:val="00492011"/>
    <w:rsid w:val="00492F1D"/>
    <w:rsid w:val="00494D34"/>
    <w:rsid w:val="0049655E"/>
    <w:rsid w:val="00497C20"/>
    <w:rsid w:val="004A0D58"/>
    <w:rsid w:val="004B2E77"/>
    <w:rsid w:val="004B4F60"/>
    <w:rsid w:val="004B4F71"/>
    <w:rsid w:val="004C0D29"/>
    <w:rsid w:val="004C17DE"/>
    <w:rsid w:val="004C40C2"/>
    <w:rsid w:val="004C5926"/>
    <w:rsid w:val="004D1190"/>
    <w:rsid w:val="004D1BC0"/>
    <w:rsid w:val="004D23DB"/>
    <w:rsid w:val="004D2646"/>
    <w:rsid w:val="004D6C93"/>
    <w:rsid w:val="004E1E32"/>
    <w:rsid w:val="004E5277"/>
    <w:rsid w:val="004E54B4"/>
    <w:rsid w:val="004E5CE3"/>
    <w:rsid w:val="004E7156"/>
    <w:rsid w:val="004F00A5"/>
    <w:rsid w:val="004F230E"/>
    <w:rsid w:val="004F6EE5"/>
    <w:rsid w:val="00500ECD"/>
    <w:rsid w:val="0050483B"/>
    <w:rsid w:val="00504D9B"/>
    <w:rsid w:val="00505044"/>
    <w:rsid w:val="00506557"/>
    <w:rsid w:val="00511773"/>
    <w:rsid w:val="005127CE"/>
    <w:rsid w:val="005132E7"/>
    <w:rsid w:val="0051412F"/>
    <w:rsid w:val="00523228"/>
    <w:rsid w:val="00526CB7"/>
    <w:rsid w:val="00527F80"/>
    <w:rsid w:val="0053004B"/>
    <w:rsid w:val="00536A64"/>
    <w:rsid w:val="0054136F"/>
    <w:rsid w:val="00543795"/>
    <w:rsid w:val="00543CF5"/>
    <w:rsid w:val="00545E13"/>
    <w:rsid w:val="005461C5"/>
    <w:rsid w:val="00547643"/>
    <w:rsid w:val="00552845"/>
    <w:rsid w:val="00552CCE"/>
    <w:rsid w:val="005607A2"/>
    <w:rsid w:val="00560952"/>
    <w:rsid w:val="005705EF"/>
    <w:rsid w:val="00575285"/>
    <w:rsid w:val="00576297"/>
    <w:rsid w:val="00576E53"/>
    <w:rsid w:val="00587993"/>
    <w:rsid w:val="00595ADF"/>
    <w:rsid w:val="00595B8C"/>
    <w:rsid w:val="00596F71"/>
    <w:rsid w:val="0059738C"/>
    <w:rsid w:val="005A1243"/>
    <w:rsid w:val="005A4880"/>
    <w:rsid w:val="005A5662"/>
    <w:rsid w:val="005B1C13"/>
    <w:rsid w:val="005B65BE"/>
    <w:rsid w:val="005C06CF"/>
    <w:rsid w:val="005C458A"/>
    <w:rsid w:val="005C5A39"/>
    <w:rsid w:val="005C6EA5"/>
    <w:rsid w:val="005C6FCA"/>
    <w:rsid w:val="005D26A2"/>
    <w:rsid w:val="005D3BD1"/>
    <w:rsid w:val="005D61DD"/>
    <w:rsid w:val="005D63D4"/>
    <w:rsid w:val="005D7566"/>
    <w:rsid w:val="005E33A5"/>
    <w:rsid w:val="005E4320"/>
    <w:rsid w:val="005E6EAA"/>
    <w:rsid w:val="005F00A0"/>
    <w:rsid w:val="005F0384"/>
    <w:rsid w:val="005F1420"/>
    <w:rsid w:val="005F1DF5"/>
    <w:rsid w:val="005F3728"/>
    <w:rsid w:val="00604871"/>
    <w:rsid w:val="00605BCB"/>
    <w:rsid w:val="0061186E"/>
    <w:rsid w:val="00622153"/>
    <w:rsid w:val="00622859"/>
    <w:rsid w:val="00624232"/>
    <w:rsid w:val="00635AD4"/>
    <w:rsid w:val="00635B92"/>
    <w:rsid w:val="00645F7D"/>
    <w:rsid w:val="0065053C"/>
    <w:rsid w:val="00653415"/>
    <w:rsid w:val="0065575B"/>
    <w:rsid w:val="0066024B"/>
    <w:rsid w:val="006636E8"/>
    <w:rsid w:val="0066667D"/>
    <w:rsid w:val="00676A19"/>
    <w:rsid w:val="00682FB8"/>
    <w:rsid w:val="006858F5"/>
    <w:rsid w:val="00692A24"/>
    <w:rsid w:val="00693C93"/>
    <w:rsid w:val="006940D2"/>
    <w:rsid w:val="00694703"/>
    <w:rsid w:val="00696318"/>
    <w:rsid w:val="006A07EB"/>
    <w:rsid w:val="006A4B5C"/>
    <w:rsid w:val="006A740B"/>
    <w:rsid w:val="006A78B0"/>
    <w:rsid w:val="006A7DFF"/>
    <w:rsid w:val="006B2AC8"/>
    <w:rsid w:val="006C0D4C"/>
    <w:rsid w:val="006D38BD"/>
    <w:rsid w:val="006D58CB"/>
    <w:rsid w:val="006E336C"/>
    <w:rsid w:val="006E4489"/>
    <w:rsid w:val="006E5491"/>
    <w:rsid w:val="006E5525"/>
    <w:rsid w:val="006E7821"/>
    <w:rsid w:val="006F1381"/>
    <w:rsid w:val="006F4D42"/>
    <w:rsid w:val="006F638C"/>
    <w:rsid w:val="00713038"/>
    <w:rsid w:val="00714158"/>
    <w:rsid w:val="0071486A"/>
    <w:rsid w:val="00716136"/>
    <w:rsid w:val="007172F5"/>
    <w:rsid w:val="00720270"/>
    <w:rsid w:val="00720296"/>
    <w:rsid w:val="00725329"/>
    <w:rsid w:val="007314B7"/>
    <w:rsid w:val="00731785"/>
    <w:rsid w:val="007337BB"/>
    <w:rsid w:val="00734B41"/>
    <w:rsid w:val="00734C63"/>
    <w:rsid w:val="007364DE"/>
    <w:rsid w:val="007401FE"/>
    <w:rsid w:val="007444BD"/>
    <w:rsid w:val="0075093C"/>
    <w:rsid w:val="00750F97"/>
    <w:rsid w:val="00753E31"/>
    <w:rsid w:val="007543E6"/>
    <w:rsid w:val="00760116"/>
    <w:rsid w:val="00760216"/>
    <w:rsid w:val="00761950"/>
    <w:rsid w:val="00763C50"/>
    <w:rsid w:val="00763D8B"/>
    <w:rsid w:val="00766C69"/>
    <w:rsid w:val="00770ED5"/>
    <w:rsid w:val="00772A5C"/>
    <w:rsid w:val="00773AA9"/>
    <w:rsid w:val="00773B7F"/>
    <w:rsid w:val="00775BC1"/>
    <w:rsid w:val="0077648C"/>
    <w:rsid w:val="00781083"/>
    <w:rsid w:val="00781163"/>
    <w:rsid w:val="00787299"/>
    <w:rsid w:val="007910DA"/>
    <w:rsid w:val="00793650"/>
    <w:rsid w:val="0079367F"/>
    <w:rsid w:val="007958E7"/>
    <w:rsid w:val="00796227"/>
    <w:rsid w:val="007964BC"/>
    <w:rsid w:val="007A2ABB"/>
    <w:rsid w:val="007A37EB"/>
    <w:rsid w:val="007A4C41"/>
    <w:rsid w:val="007B0FBF"/>
    <w:rsid w:val="007B21FE"/>
    <w:rsid w:val="007B3589"/>
    <w:rsid w:val="007B4066"/>
    <w:rsid w:val="007B4EBB"/>
    <w:rsid w:val="007B5328"/>
    <w:rsid w:val="007B5B4E"/>
    <w:rsid w:val="007B6ED6"/>
    <w:rsid w:val="007B7088"/>
    <w:rsid w:val="007C0CB4"/>
    <w:rsid w:val="007C266A"/>
    <w:rsid w:val="007D0E49"/>
    <w:rsid w:val="007D512F"/>
    <w:rsid w:val="007D57E1"/>
    <w:rsid w:val="007D5C76"/>
    <w:rsid w:val="007D64A3"/>
    <w:rsid w:val="007E1E8F"/>
    <w:rsid w:val="007E2C82"/>
    <w:rsid w:val="007E3457"/>
    <w:rsid w:val="007E34D7"/>
    <w:rsid w:val="007E41AD"/>
    <w:rsid w:val="007E63E8"/>
    <w:rsid w:val="007F2A2C"/>
    <w:rsid w:val="007F6992"/>
    <w:rsid w:val="00806441"/>
    <w:rsid w:val="00807212"/>
    <w:rsid w:val="008158B5"/>
    <w:rsid w:val="0081672B"/>
    <w:rsid w:val="008220E1"/>
    <w:rsid w:val="00827583"/>
    <w:rsid w:val="00830196"/>
    <w:rsid w:val="0083097D"/>
    <w:rsid w:val="0083145B"/>
    <w:rsid w:val="008330EB"/>
    <w:rsid w:val="00833178"/>
    <w:rsid w:val="00833323"/>
    <w:rsid w:val="00836EED"/>
    <w:rsid w:val="00837F49"/>
    <w:rsid w:val="0084221B"/>
    <w:rsid w:val="008436FE"/>
    <w:rsid w:val="00844CC0"/>
    <w:rsid w:val="00846937"/>
    <w:rsid w:val="00846F13"/>
    <w:rsid w:val="008475C7"/>
    <w:rsid w:val="00850592"/>
    <w:rsid w:val="008543DA"/>
    <w:rsid w:val="00856201"/>
    <w:rsid w:val="00863D67"/>
    <w:rsid w:val="0086405A"/>
    <w:rsid w:val="008650CA"/>
    <w:rsid w:val="00867627"/>
    <w:rsid w:val="0087194A"/>
    <w:rsid w:val="00876BC7"/>
    <w:rsid w:val="008832AE"/>
    <w:rsid w:val="008836A0"/>
    <w:rsid w:val="00886F69"/>
    <w:rsid w:val="00891752"/>
    <w:rsid w:val="008929CB"/>
    <w:rsid w:val="00897D10"/>
    <w:rsid w:val="00897D73"/>
    <w:rsid w:val="008A224C"/>
    <w:rsid w:val="008A26A2"/>
    <w:rsid w:val="008B2BAB"/>
    <w:rsid w:val="008B3235"/>
    <w:rsid w:val="008B633A"/>
    <w:rsid w:val="008C14FF"/>
    <w:rsid w:val="008C5C7E"/>
    <w:rsid w:val="008C7B2B"/>
    <w:rsid w:val="008D050E"/>
    <w:rsid w:val="008D4FC2"/>
    <w:rsid w:val="008E11BF"/>
    <w:rsid w:val="008E346D"/>
    <w:rsid w:val="008E4DF9"/>
    <w:rsid w:val="008F004A"/>
    <w:rsid w:val="008F056E"/>
    <w:rsid w:val="008F153F"/>
    <w:rsid w:val="008F20A8"/>
    <w:rsid w:val="008F4EF5"/>
    <w:rsid w:val="008F554D"/>
    <w:rsid w:val="00905465"/>
    <w:rsid w:val="009055E9"/>
    <w:rsid w:val="009069C5"/>
    <w:rsid w:val="00912CE8"/>
    <w:rsid w:val="00915B91"/>
    <w:rsid w:val="00915E09"/>
    <w:rsid w:val="0092046C"/>
    <w:rsid w:val="00920EE9"/>
    <w:rsid w:val="00922474"/>
    <w:rsid w:val="00922A28"/>
    <w:rsid w:val="00922EDD"/>
    <w:rsid w:val="009236C1"/>
    <w:rsid w:val="00925AA8"/>
    <w:rsid w:val="00926586"/>
    <w:rsid w:val="009334A2"/>
    <w:rsid w:val="00934786"/>
    <w:rsid w:val="009348FE"/>
    <w:rsid w:val="0093507C"/>
    <w:rsid w:val="00935515"/>
    <w:rsid w:val="00936117"/>
    <w:rsid w:val="0094179D"/>
    <w:rsid w:val="00944196"/>
    <w:rsid w:val="0094524B"/>
    <w:rsid w:val="00946BCB"/>
    <w:rsid w:val="009477C2"/>
    <w:rsid w:val="00953AF1"/>
    <w:rsid w:val="009602B4"/>
    <w:rsid w:val="009614D6"/>
    <w:rsid w:val="00961D5B"/>
    <w:rsid w:val="00961F71"/>
    <w:rsid w:val="00971007"/>
    <w:rsid w:val="0097314C"/>
    <w:rsid w:val="00973336"/>
    <w:rsid w:val="00975EFD"/>
    <w:rsid w:val="00976257"/>
    <w:rsid w:val="00982C10"/>
    <w:rsid w:val="009864B3"/>
    <w:rsid w:val="00987023"/>
    <w:rsid w:val="00987612"/>
    <w:rsid w:val="00996339"/>
    <w:rsid w:val="009A1B50"/>
    <w:rsid w:val="009A5DC6"/>
    <w:rsid w:val="009B12FA"/>
    <w:rsid w:val="009B259A"/>
    <w:rsid w:val="009B5806"/>
    <w:rsid w:val="009C370C"/>
    <w:rsid w:val="009C3CD3"/>
    <w:rsid w:val="009C662C"/>
    <w:rsid w:val="009C7BC6"/>
    <w:rsid w:val="009D09CD"/>
    <w:rsid w:val="009D199D"/>
    <w:rsid w:val="009D3220"/>
    <w:rsid w:val="009D334E"/>
    <w:rsid w:val="009D77BA"/>
    <w:rsid w:val="009E001A"/>
    <w:rsid w:val="009E3593"/>
    <w:rsid w:val="009E42E7"/>
    <w:rsid w:val="009E4FBD"/>
    <w:rsid w:val="009E515B"/>
    <w:rsid w:val="009E5490"/>
    <w:rsid w:val="009E72E0"/>
    <w:rsid w:val="009F2AA1"/>
    <w:rsid w:val="009F2BD9"/>
    <w:rsid w:val="00A00627"/>
    <w:rsid w:val="00A0250D"/>
    <w:rsid w:val="00A040A6"/>
    <w:rsid w:val="00A07060"/>
    <w:rsid w:val="00A1469F"/>
    <w:rsid w:val="00A20208"/>
    <w:rsid w:val="00A33587"/>
    <w:rsid w:val="00A348ED"/>
    <w:rsid w:val="00A43362"/>
    <w:rsid w:val="00A463BE"/>
    <w:rsid w:val="00A505D2"/>
    <w:rsid w:val="00A50960"/>
    <w:rsid w:val="00A53457"/>
    <w:rsid w:val="00A55136"/>
    <w:rsid w:val="00A5606F"/>
    <w:rsid w:val="00A62C16"/>
    <w:rsid w:val="00A642AE"/>
    <w:rsid w:val="00A64682"/>
    <w:rsid w:val="00A66718"/>
    <w:rsid w:val="00A70F8D"/>
    <w:rsid w:val="00A7145F"/>
    <w:rsid w:val="00A74E7F"/>
    <w:rsid w:val="00A75DD1"/>
    <w:rsid w:val="00A8252C"/>
    <w:rsid w:val="00A85714"/>
    <w:rsid w:val="00A87312"/>
    <w:rsid w:val="00A913F7"/>
    <w:rsid w:val="00A9231C"/>
    <w:rsid w:val="00A92E36"/>
    <w:rsid w:val="00A937F8"/>
    <w:rsid w:val="00A95767"/>
    <w:rsid w:val="00AA26EF"/>
    <w:rsid w:val="00AA2C7C"/>
    <w:rsid w:val="00AA405F"/>
    <w:rsid w:val="00AA4ABE"/>
    <w:rsid w:val="00AB4788"/>
    <w:rsid w:val="00AB531C"/>
    <w:rsid w:val="00AB5E7D"/>
    <w:rsid w:val="00AB5ED4"/>
    <w:rsid w:val="00AC3BA1"/>
    <w:rsid w:val="00AC4BA8"/>
    <w:rsid w:val="00AD0239"/>
    <w:rsid w:val="00AD2D8B"/>
    <w:rsid w:val="00AD2FC2"/>
    <w:rsid w:val="00AD5175"/>
    <w:rsid w:val="00AE4F49"/>
    <w:rsid w:val="00AE687E"/>
    <w:rsid w:val="00AE6951"/>
    <w:rsid w:val="00AE6D3E"/>
    <w:rsid w:val="00AF4C87"/>
    <w:rsid w:val="00AF6AA6"/>
    <w:rsid w:val="00B000EB"/>
    <w:rsid w:val="00B002F7"/>
    <w:rsid w:val="00B024CE"/>
    <w:rsid w:val="00B02F2C"/>
    <w:rsid w:val="00B04CC1"/>
    <w:rsid w:val="00B04D1C"/>
    <w:rsid w:val="00B04FDE"/>
    <w:rsid w:val="00B0774E"/>
    <w:rsid w:val="00B11CE6"/>
    <w:rsid w:val="00B120C9"/>
    <w:rsid w:val="00B12A16"/>
    <w:rsid w:val="00B138E3"/>
    <w:rsid w:val="00B14031"/>
    <w:rsid w:val="00B14ED1"/>
    <w:rsid w:val="00B177D5"/>
    <w:rsid w:val="00B21950"/>
    <w:rsid w:val="00B274BE"/>
    <w:rsid w:val="00B309BD"/>
    <w:rsid w:val="00B311F7"/>
    <w:rsid w:val="00B32124"/>
    <w:rsid w:val="00B36982"/>
    <w:rsid w:val="00B417BB"/>
    <w:rsid w:val="00B46852"/>
    <w:rsid w:val="00B52A80"/>
    <w:rsid w:val="00B54E99"/>
    <w:rsid w:val="00B551DC"/>
    <w:rsid w:val="00B5570A"/>
    <w:rsid w:val="00B56442"/>
    <w:rsid w:val="00B57E23"/>
    <w:rsid w:val="00B60266"/>
    <w:rsid w:val="00B608C9"/>
    <w:rsid w:val="00B61B9B"/>
    <w:rsid w:val="00B63B10"/>
    <w:rsid w:val="00B65614"/>
    <w:rsid w:val="00B65AB2"/>
    <w:rsid w:val="00B6666B"/>
    <w:rsid w:val="00B71C0E"/>
    <w:rsid w:val="00B71D03"/>
    <w:rsid w:val="00B73E64"/>
    <w:rsid w:val="00B86B3A"/>
    <w:rsid w:val="00B91DB3"/>
    <w:rsid w:val="00B95899"/>
    <w:rsid w:val="00B9674D"/>
    <w:rsid w:val="00B9795A"/>
    <w:rsid w:val="00BA2A2E"/>
    <w:rsid w:val="00BA3DF6"/>
    <w:rsid w:val="00BA4484"/>
    <w:rsid w:val="00BA6C18"/>
    <w:rsid w:val="00BB213F"/>
    <w:rsid w:val="00BB3606"/>
    <w:rsid w:val="00BB684D"/>
    <w:rsid w:val="00BC172A"/>
    <w:rsid w:val="00BC4CED"/>
    <w:rsid w:val="00BD0316"/>
    <w:rsid w:val="00BD1C0C"/>
    <w:rsid w:val="00BD202F"/>
    <w:rsid w:val="00BD5669"/>
    <w:rsid w:val="00BD5ABF"/>
    <w:rsid w:val="00BD700E"/>
    <w:rsid w:val="00BD7CF8"/>
    <w:rsid w:val="00BE071F"/>
    <w:rsid w:val="00BE0879"/>
    <w:rsid w:val="00BE586C"/>
    <w:rsid w:val="00BE5CBA"/>
    <w:rsid w:val="00BF0A4B"/>
    <w:rsid w:val="00BF2C6B"/>
    <w:rsid w:val="00BF4CA7"/>
    <w:rsid w:val="00C04192"/>
    <w:rsid w:val="00C060EA"/>
    <w:rsid w:val="00C13D89"/>
    <w:rsid w:val="00C14AE3"/>
    <w:rsid w:val="00C15A01"/>
    <w:rsid w:val="00C15B78"/>
    <w:rsid w:val="00C16D67"/>
    <w:rsid w:val="00C22D6A"/>
    <w:rsid w:val="00C272B0"/>
    <w:rsid w:val="00C322A4"/>
    <w:rsid w:val="00C33652"/>
    <w:rsid w:val="00C349E9"/>
    <w:rsid w:val="00C42109"/>
    <w:rsid w:val="00C44C84"/>
    <w:rsid w:val="00C52D54"/>
    <w:rsid w:val="00C54097"/>
    <w:rsid w:val="00C55348"/>
    <w:rsid w:val="00C57514"/>
    <w:rsid w:val="00C577C2"/>
    <w:rsid w:val="00C57E8B"/>
    <w:rsid w:val="00C642BC"/>
    <w:rsid w:val="00C652C6"/>
    <w:rsid w:val="00C705F2"/>
    <w:rsid w:val="00C711C1"/>
    <w:rsid w:val="00C71F2F"/>
    <w:rsid w:val="00C722DF"/>
    <w:rsid w:val="00C82805"/>
    <w:rsid w:val="00C874C3"/>
    <w:rsid w:val="00C87B99"/>
    <w:rsid w:val="00C94E67"/>
    <w:rsid w:val="00CA0043"/>
    <w:rsid w:val="00CA28C4"/>
    <w:rsid w:val="00CB0A2C"/>
    <w:rsid w:val="00CB2AB8"/>
    <w:rsid w:val="00CB7978"/>
    <w:rsid w:val="00CB7B11"/>
    <w:rsid w:val="00CC187C"/>
    <w:rsid w:val="00CC33A4"/>
    <w:rsid w:val="00CC6510"/>
    <w:rsid w:val="00CC7F8A"/>
    <w:rsid w:val="00CD3E7E"/>
    <w:rsid w:val="00CD60C6"/>
    <w:rsid w:val="00CE4000"/>
    <w:rsid w:val="00CE574F"/>
    <w:rsid w:val="00CE7740"/>
    <w:rsid w:val="00CF1423"/>
    <w:rsid w:val="00CF7C39"/>
    <w:rsid w:val="00D00156"/>
    <w:rsid w:val="00D00A6C"/>
    <w:rsid w:val="00D07463"/>
    <w:rsid w:val="00D10CE5"/>
    <w:rsid w:val="00D11CC1"/>
    <w:rsid w:val="00D35EF8"/>
    <w:rsid w:val="00D361FA"/>
    <w:rsid w:val="00D36278"/>
    <w:rsid w:val="00D37682"/>
    <w:rsid w:val="00D41EEC"/>
    <w:rsid w:val="00D4476E"/>
    <w:rsid w:val="00D465E4"/>
    <w:rsid w:val="00D478BF"/>
    <w:rsid w:val="00D47B38"/>
    <w:rsid w:val="00D51594"/>
    <w:rsid w:val="00D536E6"/>
    <w:rsid w:val="00D5769C"/>
    <w:rsid w:val="00D602F8"/>
    <w:rsid w:val="00D61AEC"/>
    <w:rsid w:val="00D74DD1"/>
    <w:rsid w:val="00D75924"/>
    <w:rsid w:val="00D86000"/>
    <w:rsid w:val="00D86DA7"/>
    <w:rsid w:val="00D91375"/>
    <w:rsid w:val="00D91AB4"/>
    <w:rsid w:val="00D968D4"/>
    <w:rsid w:val="00DA0AB4"/>
    <w:rsid w:val="00DA0F48"/>
    <w:rsid w:val="00DA12D3"/>
    <w:rsid w:val="00DA6F2E"/>
    <w:rsid w:val="00DA73FC"/>
    <w:rsid w:val="00DB148B"/>
    <w:rsid w:val="00DB1B53"/>
    <w:rsid w:val="00DB5EAE"/>
    <w:rsid w:val="00DC0F3D"/>
    <w:rsid w:val="00DC3238"/>
    <w:rsid w:val="00DC355D"/>
    <w:rsid w:val="00DC447C"/>
    <w:rsid w:val="00DC448B"/>
    <w:rsid w:val="00DC7A5D"/>
    <w:rsid w:val="00DC7C49"/>
    <w:rsid w:val="00DD08EF"/>
    <w:rsid w:val="00DD1539"/>
    <w:rsid w:val="00DE2CC5"/>
    <w:rsid w:val="00DF0533"/>
    <w:rsid w:val="00DF18F1"/>
    <w:rsid w:val="00DF39B6"/>
    <w:rsid w:val="00DF4AB1"/>
    <w:rsid w:val="00DF7CD8"/>
    <w:rsid w:val="00E004D5"/>
    <w:rsid w:val="00E03032"/>
    <w:rsid w:val="00E12B69"/>
    <w:rsid w:val="00E1361D"/>
    <w:rsid w:val="00E150CE"/>
    <w:rsid w:val="00E21009"/>
    <w:rsid w:val="00E30DEA"/>
    <w:rsid w:val="00E31F13"/>
    <w:rsid w:val="00E3444E"/>
    <w:rsid w:val="00E3607C"/>
    <w:rsid w:val="00E50E84"/>
    <w:rsid w:val="00E529E4"/>
    <w:rsid w:val="00E5472A"/>
    <w:rsid w:val="00E54C22"/>
    <w:rsid w:val="00E56C15"/>
    <w:rsid w:val="00E64F66"/>
    <w:rsid w:val="00E67AE0"/>
    <w:rsid w:val="00E744D6"/>
    <w:rsid w:val="00E74EB5"/>
    <w:rsid w:val="00E769BE"/>
    <w:rsid w:val="00E77299"/>
    <w:rsid w:val="00E776D5"/>
    <w:rsid w:val="00E81DE7"/>
    <w:rsid w:val="00E83177"/>
    <w:rsid w:val="00E84186"/>
    <w:rsid w:val="00E8438B"/>
    <w:rsid w:val="00E87A3C"/>
    <w:rsid w:val="00E9038C"/>
    <w:rsid w:val="00E90BDB"/>
    <w:rsid w:val="00E921D7"/>
    <w:rsid w:val="00E92AFB"/>
    <w:rsid w:val="00E955CF"/>
    <w:rsid w:val="00E96850"/>
    <w:rsid w:val="00E9706A"/>
    <w:rsid w:val="00EA477D"/>
    <w:rsid w:val="00EA550D"/>
    <w:rsid w:val="00EA55F8"/>
    <w:rsid w:val="00EA746C"/>
    <w:rsid w:val="00EA7470"/>
    <w:rsid w:val="00EB051F"/>
    <w:rsid w:val="00EB0BD7"/>
    <w:rsid w:val="00EB14C2"/>
    <w:rsid w:val="00EB3808"/>
    <w:rsid w:val="00EB3F93"/>
    <w:rsid w:val="00EB44D8"/>
    <w:rsid w:val="00EB572A"/>
    <w:rsid w:val="00EB5907"/>
    <w:rsid w:val="00EC637E"/>
    <w:rsid w:val="00EC7401"/>
    <w:rsid w:val="00ED3B5C"/>
    <w:rsid w:val="00ED5C1B"/>
    <w:rsid w:val="00ED7DEE"/>
    <w:rsid w:val="00EE6195"/>
    <w:rsid w:val="00EE775F"/>
    <w:rsid w:val="00EF0FC1"/>
    <w:rsid w:val="00EF1DBB"/>
    <w:rsid w:val="00EF652B"/>
    <w:rsid w:val="00F073FF"/>
    <w:rsid w:val="00F07607"/>
    <w:rsid w:val="00F13053"/>
    <w:rsid w:val="00F17144"/>
    <w:rsid w:val="00F21D7D"/>
    <w:rsid w:val="00F31540"/>
    <w:rsid w:val="00F31A86"/>
    <w:rsid w:val="00F34317"/>
    <w:rsid w:val="00F35CDF"/>
    <w:rsid w:val="00F36420"/>
    <w:rsid w:val="00F37929"/>
    <w:rsid w:val="00F426A0"/>
    <w:rsid w:val="00F44636"/>
    <w:rsid w:val="00F44A70"/>
    <w:rsid w:val="00F530AB"/>
    <w:rsid w:val="00F535C2"/>
    <w:rsid w:val="00F56D2C"/>
    <w:rsid w:val="00F6052C"/>
    <w:rsid w:val="00F607E9"/>
    <w:rsid w:val="00F60FD9"/>
    <w:rsid w:val="00F67020"/>
    <w:rsid w:val="00F67526"/>
    <w:rsid w:val="00F72114"/>
    <w:rsid w:val="00F83577"/>
    <w:rsid w:val="00F86F51"/>
    <w:rsid w:val="00F910BF"/>
    <w:rsid w:val="00F91317"/>
    <w:rsid w:val="00F921CC"/>
    <w:rsid w:val="00F95137"/>
    <w:rsid w:val="00FA696F"/>
    <w:rsid w:val="00FB27B0"/>
    <w:rsid w:val="00FB2E29"/>
    <w:rsid w:val="00FB4D68"/>
    <w:rsid w:val="00FB5E6A"/>
    <w:rsid w:val="00FC0A92"/>
    <w:rsid w:val="00FC45A1"/>
    <w:rsid w:val="00FC7F83"/>
    <w:rsid w:val="00FD4488"/>
    <w:rsid w:val="00FD59FA"/>
    <w:rsid w:val="00FD64EB"/>
    <w:rsid w:val="00FE0EC5"/>
    <w:rsid w:val="00FE3BC0"/>
    <w:rsid w:val="00FE5791"/>
    <w:rsid w:val="00FF4D39"/>
    <w:rsid w:val="00FF54F2"/>
    <w:rsid w:val="00FF6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6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172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172F5"/>
    <w:pPr>
      <w:keepNext/>
      <w:spacing w:after="0" w:line="240" w:lineRule="auto"/>
      <w:ind w:left="252" w:hanging="25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172F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172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17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7172F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172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99"/>
    <w:rsid w:val="007172F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530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53004B"/>
  </w:style>
  <w:style w:type="paragraph" w:styleId="ac">
    <w:name w:val="No Spacing"/>
    <w:link w:val="ad"/>
    <w:uiPriority w:val="99"/>
    <w:qFormat/>
    <w:rsid w:val="007543E6"/>
    <w:rPr>
      <w:rFonts w:eastAsia="Times New Roman" w:cs="Calibri"/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7543E6"/>
    <w:rPr>
      <w:rFonts w:eastAsia="Times New Roman"/>
      <w:sz w:val="22"/>
      <w:szCs w:val="22"/>
      <w:lang w:eastAsia="ru-RU"/>
    </w:rPr>
  </w:style>
  <w:style w:type="paragraph" w:customStyle="1" w:styleId="Default">
    <w:name w:val="Default"/>
    <w:rsid w:val="0016324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6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172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172F5"/>
    <w:pPr>
      <w:keepNext/>
      <w:spacing w:after="0" w:line="240" w:lineRule="auto"/>
      <w:ind w:left="252" w:hanging="25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172F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172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17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7172F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172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99"/>
    <w:rsid w:val="007172F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530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53004B"/>
  </w:style>
  <w:style w:type="paragraph" w:styleId="ac">
    <w:name w:val="No Spacing"/>
    <w:link w:val="ad"/>
    <w:uiPriority w:val="99"/>
    <w:qFormat/>
    <w:rsid w:val="007543E6"/>
    <w:rPr>
      <w:rFonts w:eastAsia="Times New Roman" w:cs="Calibri"/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7543E6"/>
    <w:rPr>
      <w:rFonts w:eastAsia="Times New Roman"/>
      <w:sz w:val="22"/>
      <w:szCs w:val="22"/>
      <w:lang w:eastAsia="ru-RU"/>
    </w:rPr>
  </w:style>
  <w:style w:type="paragraph" w:customStyle="1" w:styleId="Default">
    <w:name w:val="Default"/>
    <w:rsid w:val="0016324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6\&#1085;&#1072;%201%20&#1103;&#1085;&#1074;&#1072;&#1088;&#1103;%202017%20&#1075;&#1086;&#1076;&#1072;\&#1040;&#1085;&#1072;&#1083;&#1080;&#1079;%20&#1080;&#1089;&#1087;&#1086;&#1083;&#1085;&#1077;&#1085;&#1080;&#1103;%20&#1073;&#1102;&#1076;&#1078;&#1077;&#1090;&#1072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6\1%20&#1089;&#1077;&#1085;&#1090;&#1103;&#1073;&#1088;&#1103;%202016%20&#1075;&#1086;&#1076;&#1072;\&#1055;&#1088;&#1080;&#1083;&#1086;&#1078;&#1077;&#1085;&#1080;&#1077;%20&#8470;1%20&#1076;&#1080;&#1072;&#1075;&#1088;&#1072;&#1084;&#1084;&#1072;%20&#1088;&#1072;&#1081;&#1086;&#1085;%20%20&#1082;&#1074;%202016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6\1%20&#1089;&#1077;&#1085;&#1090;&#1103;&#1073;&#1088;&#1103;%202016%20&#1075;&#1086;&#1076;&#1072;\&#1055;&#1088;&#1080;&#1083;&#1086;&#1078;&#1077;&#1085;&#1080;&#1077;%20&#8470;1%20&#1076;&#1080;&#1072;&#1075;&#1088;&#1072;&#1084;&#1084;&#1072;%20&#1088;&#1072;&#1081;&#1086;&#1085;%20%20&#1082;&#1074;%202016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6\1%20&#1080;&#1102;&#1083;&#1103;%202016%20&#1075;&#1086;&#1076;&#1072;\&#1044;&#1080;&#1072;&#1075;&#1088;&#1072;&#1084;&#1084;&#1099;%20&#1088;&#1080;&#1090;&#1084;.%20&#1082;&#1086;&#1085;&#1089;&#1086;&#1083;&#1080;&#1076;.%20&#1085;&#1072;%2001.10.2015%20xlsx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6\&#1085;&#1072;%201%20&#1103;&#1085;&#1074;&#1072;&#1088;&#1103;%202017%20&#1075;&#1086;&#1076;&#1072;\&#1040;&#1085;&#1072;&#1083;&#1080;&#1079;%20&#1080;&#1089;&#1087;&#1086;&#1083;&#1085;&#1077;&#1085;&#1080;&#1103;%20&#1073;&#1102;&#1076;&#1078;&#1077;&#1090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6\&#1085;&#1072;%201%20&#1103;&#1085;&#1074;&#1072;&#1088;&#1103;%202017%20&#1075;&#1086;&#1076;&#1072;\&#1040;&#1085;&#1072;&#1083;&#1080;&#1079;%20&#1080;&#1089;&#1087;&#1086;&#1083;&#1085;&#1077;&#1085;&#1080;&#1103;%20&#1073;&#1102;&#1076;&#1078;&#1077;&#1090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73;&#1097;&#1072;&#1103;%20&#1087;&#1072;&#1087;&#1082;&#1072;\&#1050;&#1074;&#1072;&#1088;&#1090;&#1072;&#1083;&#1100;&#1085;&#1099;&#1081;%20&#1072;&#1085;&#1072;&#1083;&#1080;&#1079;\2013\1%20&#1086;&#1082;&#1090;&#1103;&#1073;&#1088;&#1103;%202013\&#1076;&#1080;&#1072;&#1075;&#1088;&#1072;&#1084;&#1084;&#1072;%20&#1087;&#1088;&#1086;&#1089;&#1088;&#1086;&#1095;&#1077;&#1085;&#1085;&#1086;&#1081;%20&#1082;&#1088;&#1077;&#1076;&#1080;&#1090;&#1086;&#1088;&#1089;&#1082;&#1086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на 01.01.2016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597470.19999999972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 на 01.01.2017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565936.30000000005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93704192"/>
        <c:axId val="93705728"/>
        <c:axId val="0"/>
      </c:bar3DChart>
      <c:catAx>
        <c:axId val="93704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3705728"/>
        <c:crosses val="autoZero"/>
        <c:auto val="1"/>
        <c:lblAlgn val="ctr"/>
        <c:lblOffset val="100"/>
        <c:noMultiLvlLbl val="0"/>
      </c:catAx>
      <c:valAx>
        <c:axId val="937057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9370419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исполнение на 01.01.2016</c:v>
          </c:tx>
          <c:invertIfNegative val="0"/>
          <c:cat>
            <c:strLit>
              <c:ptCount val="1"/>
              <c:pt idx="0">
                <c:v>Районный бюджет</c:v>
              </c:pt>
            </c:strLit>
          </c:cat>
          <c:val>
            <c:numRef>
              <c:f>'на 01.01.2016'!$K$33:$L$33</c:f>
              <c:numCache>
                <c:formatCode>General</c:formatCode>
                <c:ptCount val="2"/>
                <c:pt idx="0">
                  <c:v>591419.9</c:v>
                </c:pt>
              </c:numCache>
            </c:numRef>
          </c:val>
        </c:ser>
        <c:ser>
          <c:idx val="1"/>
          <c:order val="1"/>
          <c:tx>
            <c:v>исполнение на 01.01.2017</c:v>
          </c:tx>
          <c:invertIfNegative val="0"/>
          <c:cat>
            <c:strLit>
              <c:ptCount val="1"/>
              <c:pt idx="0">
                <c:v>Районный бюджет</c:v>
              </c:pt>
            </c:strLit>
          </c:cat>
          <c:val>
            <c:numRef>
              <c:f>'на 01.01.2016'!$K$34:$L$34</c:f>
              <c:numCache>
                <c:formatCode>General</c:formatCode>
                <c:ptCount val="2"/>
                <c:pt idx="1">
                  <c:v>564538.30000000005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99306496"/>
        <c:axId val="99312384"/>
        <c:axId val="0"/>
      </c:bar3DChart>
      <c:catAx>
        <c:axId val="99306496"/>
        <c:scaling>
          <c:orientation val="minMax"/>
        </c:scaling>
        <c:delete val="1"/>
        <c:axPos val="b"/>
        <c:majorTickMark val="none"/>
        <c:minorTickMark val="none"/>
        <c:tickLblPos val="none"/>
        <c:crossAx val="99312384"/>
        <c:crosses val="autoZero"/>
        <c:auto val="0"/>
        <c:lblAlgn val="ctr"/>
        <c:lblOffset val="100"/>
        <c:noMultiLvlLbl val="0"/>
      </c:catAx>
      <c:valAx>
        <c:axId val="993123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9930649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123145726923924"/>
          <c:y val="0.34907251264755507"/>
          <c:w val="0.57557613822429676"/>
          <c:h val="0.38448566610455376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chemeClr val="accent3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5892866062860693E-2"/>
                  <c:y val="-0.20065793332253701"/>
                </c:manualLayout>
              </c:layout>
              <c:tx>
                <c:rich>
                  <a:bodyPr/>
                  <a:lstStyle/>
                  <a:p>
                    <a:r>
                      <a:rPr lang="ru-RU" sz="800" baseline="0"/>
                      <a:t>Налоговые доходы
22,4%</a:t>
                    </a:r>
                    <a:endParaRPr lang="ru-RU" sz="140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796734715339214E-2"/>
                  <c:y val="0.12399832300496548"/>
                </c:manualLayout>
              </c:layout>
              <c:tx>
                <c:rich>
                  <a:bodyPr/>
                  <a:lstStyle/>
                  <a:p>
                    <a:r>
                      <a:rPr lang="ru-RU" sz="800" baseline="0"/>
                      <a:t>Неналоговые доходы
6,5%</a:t>
                    </a:r>
                    <a:endParaRPr lang="ru-RU" sz="140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8769576590906216E-2"/>
                  <c:y val="1.1042530189562897E-2"/>
                </c:manualLayout>
              </c:layout>
              <c:tx>
                <c:rich>
                  <a:bodyPr/>
                  <a:lstStyle/>
                  <a:p>
                    <a:r>
                      <a:rPr lang="ru-RU" sz="800" baseline="0"/>
                      <a:t>Безвозмездные поступления
71,1%</a:t>
                    </a:r>
                    <a:endParaRPr lang="ru-RU" sz="140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'Приложение № 1'!$A$5:$A$7</c:f>
              <c:numCache>
                <c:formatCode>0.00%</c:formatCode>
                <c:ptCount val="3"/>
                <c:pt idx="0">
                  <c:v>0.253</c:v>
                </c:pt>
                <c:pt idx="1">
                  <c:v>0.1</c:v>
                </c:pt>
                <c:pt idx="2">
                  <c:v>0.64700000000000046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2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232678109950809"/>
          <c:y val="0.35118033369684837"/>
          <c:w val="0.43032376838133257"/>
          <c:h val="0.28977326322292146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8"/>
          <c:dPt>
            <c:idx val="1"/>
            <c:bubble3D val="0"/>
            <c:spPr>
              <a:solidFill>
                <a:schemeClr val="accent3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1.1169222778241658E-2"/>
                  <c:y val="-0.25627053427563512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00" baseline="0"/>
                      <a:t>Штрафы 3,8%</a:t>
                    </a:r>
                    <a:endParaRPr lang="ru-RU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085651365946863"/>
                  <c:y val="-0.26447007729891026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00" baseline="0"/>
                      <a:t>Налоги на совокупный доход
9,9 %</a:t>
                    </a:r>
                    <a:endParaRPr lang="ru-RU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2853596690244229"/>
                  <c:y val="6.590236220472441E-2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00" baseline="0"/>
                      <a:t>Доходы от использования имущества 17,1%</a:t>
                    </a:r>
                    <a:endParaRPr lang="ru-RU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3128570629924016E-2"/>
                  <c:y val="0.2234777303233679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00" baseline="0"/>
                      <a:t>Остальные налоги и сборы 9,3%</a:t>
                    </a:r>
                    <a:endParaRPr lang="ru-RU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0252263563219599"/>
                  <c:y val="8.373889235651881E-2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00" baseline="0"/>
                      <a:t>Налог на доходы физических лиц 
59,9%</a:t>
                    </a:r>
                    <a:endParaRPr lang="ru-RU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'Приложение № 2'!$B$7:$B$11</c:f>
              <c:numCache>
                <c:formatCode>General</c:formatCode>
                <c:ptCount val="5"/>
                <c:pt idx="0">
                  <c:v>5.0999999999999996</c:v>
                </c:pt>
                <c:pt idx="1">
                  <c:v>6.5</c:v>
                </c:pt>
                <c:pt idx="2">
                  <c:v>24.1</c:v>
                </c:pt>
                <c:pt idx="3">
                  <c:v>10.5</c:v>
                </c:pt>
                <c:pt idx="4">
                  <c:v>53.8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8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2192667458856385E-2"/>
          <c:y val="1.7669392842760971E-2"/>
          <c:w val="0.84062260874107164"/>
          <c:h val="0.7833549416105253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Ритмичность!$A$24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Ритмичность!$A$23:$L$23</c:f>
              <c:strCache>
                <c:ptCount val="12"/>
                <c:pt idx="0">
                  <c:v>на 01.02.2016г.</c:v>
                </c:pt>
                <c:pt idx="1">
                  <c:v>на 01.03.2016г.</c:v>
                </c:pt>
                <c:pt idx="2">
                  <c:v>на 01.04.2016г.</c:v>
                </c:pt>
                <c:pt idx="3">
                  <c:v>на 01.05.2016г.</c:v>
                </c:pt>
                <c:pt idx="4">
                  <c:v>на 01.06.2016г.</c:v>
                </c:pt>
                <c:pt idx="5">
                  <c:v>на 01.07.2016г.</c:v>
                </c:pt>
                <c:pt idx="6">
                  <c:v>на 01.08.2016г.</c:v>
                </c:pt>
                <c:pt idx="7">
                  <c:v>на 01.09.2016г.</c:v>
                </c:pt>
                <c:pt idx="8">
                  <c:v>на 01.10.2016г.</c:v>
                </c:pt>
                <c:pt idx="9">
                  <c:v>на 01.11.2016</c:v>
                </c:pt>
                <c:pt idx="10">
                  <c:v>на 01.12.2016</c:v>
                </c:pt>
                <c:pt idx="11">
                  <c:v>на 01.01.2017</c:v>
                </c:pt>
              </c:strCache>
            </c:strRef>
          </c:cat>
          <c:val>
            <c:numRef>
              <c:f>Ритмичность!$A$4:$A$15</c:f>
              <c:numCache>
                <c:formatCode>General</c:formatCode>
                <c:ptCount val="12"/>
                <c:pt idx="0">
                  <c:v>1650</c:v>
                </c:pt>
                <c:pt idx="1">
                  <c:v>1588.6</c:v>
                </c:pt>
                <c:pt idx="2">
                  <c:v>26525.4</c:v>
                </c:pt>
                <c:pt idx="3">
                  <c:v>2068.1999999999998</c:v>
                </c:pt>
                <c:pt idx="4">
                  <c:v>2653.9</c:v>
                </c:pt>
                <c:pt idx="5">
                  <c:v>2361.8000000000002</c:v>
                </c:pt>
                <c:pt idx="6">
                  <c:v>1716.1</c:v>
                </c:pt>
                <c:pt idx="7" formatCode="0.0">
                  <c:v>2734.6</c:v>
                </c:pt>
                <c:pt idx="8" formatCode="0.0">
                  <c:v>1749.2</c:v>
                </c:pt>
                <c:pt idx="9" formatCode="0.0">
                  <c:v>3296.5</c:v>
                </c:pt>
                <c:pt idx="10">
                  <c:v>1216.9000000000001</c:v>
                </c:pt>
                <c:pt idx="11">
                  <c:v>2612.5</c:v>
                </c:pt>
              </c:numCache>
            </c:numRef>
          </c:val>
        </c:ser>
        <c:ser>
          <c:idx val="1"/>
          <c:order val="1"/>
          <c:tx>
            <c:strRef>
              <c:f>Ритмичность!$A$25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0"/>
                      <a:t>11 702,90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Ритмичность!$A$23:$L$23</c:f>
              <c:strCache>
                <c:ptCount val="12"/>
                <c:pt idx="0">
                  <c:v>на 01.02.2016г.</c:v>
                </c:pt>
                <c:pt idx="1">
                  <c:v>на 01.03.2016г.</c:v>
                </c:pt>
                <c:pt idx="2">
                  <c:v>на 01.04.2016г.</c:v>
                </c:pt>
                <c:pt idx="3">
                  <c:v>на 01.05.2016г.</c:v>
                </c:pt>
                <c:pt idx="4">
                  <c:v>на 01.06.2016г.</c:v>
                </c:pt>
                <c:pt idx="5">
                  <c:v>на 01.07.2016г.</c:v>
                </c:pt>
                <c:pt idx="6">
                  <c:v>на 01.08.2016г.</c:v>
                </c:pt>
                <c:pt idx="7">
                  <c:v>на 01.09.2016г.</c:v>
                </c:pt>
                <c:pt idx="8">
                  <c:v>на 01.10.2016г.</c:v>
                </c:pt>
                <c:pt idx="9">
                  <c:v>на 01.11.2016</c:v>
                </c:pt>
                <c:pt idx="10">
                  <c:v>на 01.12.2016</c:v>
                </c:pt>
                <c:pt idx="11">
                  <c:v>на 01.01.2017</c:v>
                </c:pt>
              </c:strCache>
            </c:strRef>
          </c:cat>
          <c:val>
            <c:numRef>
              <c:f>Ритмичность!$B$4:$B$15</c:f>
              <c:numCache>
                <c:formatCode>General</c:formatCode>
                <c:ptCount val="12"/>
                <c:pt idx="0">
                  <c:v>11161.9</c:v>
                </c:pt>
                <c:pt idx="1">
                  <c:v>11702.9</c:v>
                </c:pt>
                <c:pt idx="2">
                  <c:v>13441.2</c:v>
                </c:pt>
                <c:pt idx="3">
                  <c:v>12671.3</c:v>
                </c:pt>
                <c:pt idx="4">
                  <c:v>11076.1</c:v>
                </c:pt>
                <c:pt idx="5">
                  <c:v>12164.2</c:v>
                </c:pt>
                <c:pt idx="6">
                  <c:v>13343.8</c:v>
                </c:pt>
                <c:pt idx="7" formatCode="0.0">
                  <c:v>11663.5</c:v>
                </c:pt>
                <c:pt idx="8" formatCode="0.0">
                  <c:v>11743.1</c:v>
                </c:pt>
                <c:pt idx="9">
                  <c:v>14214.8</c:v>
                </c:pt>
                <c:pt idx="10">
                  <c:v>12788.8</c:v>
                </c:pt>
                <c:pt idx="11">
                  <c:v>17855.099999999995</c:v>
                </c:pt>
              </c:numCache>
            </c:numRef>
          </c:val>
        </c:ser>
        <c:ser>
          <c:idx val="2"/>
          <c:order val="2"/>
          <c:tx>
            <c:v>на 01.08.2015г</c:v>
          </c:tx>
          <c:invertIfNegative val="0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3"/>
          <c:order val="3"/>
          <c:tx>
            <c:v>на 01.09.2015г</c:v>
          </c:tx>
          <c:invertIfNegative val="0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4"/>
          <c:order val="4"/>
          <c:tx>
            <c:v>на 01.10.2015 г</c:v>
          </c:tx>
          <c:invertIfNegative val="0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0775808"/>
        <c:axId val="100777344"/>
        <c:axId val="0"/>
      </c:bar3DChart>
      <c:catAx>
        <c:axId val="100775808"/>
        <c:scaling>
          <c:orientation val="minMax"/>
        </c:scaling>
        <c:delete val="0"/>
        <c:axPos val="b"/>
        <c:majorGridlines/>
        <c:minorGridlines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114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777344"/>
        <c:crosses val="autoZero"/>
        <c:auto val="1"/>
        <c:lblAlgn val="ctr"/>
        <c:lblOffset val="100"/>
        <c:noMultiLvlLbl val="0"/>
      </c:catAx>
      <c:valAx>
        <c:axId val="100777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775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239767135433781E-2"/>
          <c:y val="0.12310586176728031"/>
          <c:w val="0.81219161871253365"/>
          <c:h val="0.77735730003446535"/>
        </c:manualLayout>
      </c:layout>
      <c:pie3DChart>
        <c:varyColors val="1"/>
        <c:ser>
          <c:idx val="0"/>
          <c:order val="0"/>
          <c:explosion val="12"/>
          <c:dLbls>
            <c:dLbl>
              <c:idx val="0"/>
              <c:layout>
                <c:manualLayout>
                  <c:x val="-1.2772649717573997E-2"/>
                  <c:y val="0.1631017175484643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Расходы на социальную сферу  69,5 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964932546285013E-2"/>
                  <c:y val="0.232829061260959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Жилищно-коммунальное</a:t>
                    </a:r>
                    <a:r>
                      <a:rPr lang="ru-RU" baseline="0"/>
                      <a:t> хозяйство 6,3 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5133948177426466E-3"/>
                  <c:y val="-0.1237757825167925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Межбюджетные трансферты 2,4 %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7610130749466631E-2"/>
                  <c:y val="-7.556344328835266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расходы 19,8 %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8147756234028055E-2"/>
                  <c:y val="2.0156400647392122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</a:t>
                    </a:r>
                    <a:r>
                      <a:rPr lang="ru-RU" baseline="0"/>
                      <a:t> экономика  2,0 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490488590112003E-2"/>
                  <c:y val="-1.986706885519906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Обслуживание мун.долга </a:t>
                    </a:r>
                    <a:r>
                      <a:rPr lang="en-US"/>
                      <a:t>0,</a:t>
                    </a:r>
                    <a:r>
                      <a:rPr lang="ru-RU"/>
                      <a:t>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22285822967781202"/>
                  <c:y val="3.220042949176807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экономика </a:t>
                    </a:r>
                    <a:r>
                      <a:rPr lang="en-US"/>
                      <a:t>0,5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'на 01.01.2016'!$I$75:$I$81</c:f>
              <c:numCache>
                <c:formatCode>General</c:formatCode>
                <c:ptCount val="7"/>
                <c:pt idx="0">
                  <c:v>69.5</c:v>
                </c:pt>
                <c:pt idx="1">
                  <c:v>6.3</c:v>
                </c:pt>
                <c:pt idx="2">
                  <c:v>2.4</c:v>
                </c:pt>
                <c:pt idx="3">
                  <c:v>19.8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580228409786596E-2"/>
          <c:y val="9.2462419470293516E-2"/>
          <c:w val="0.90479301046273353"/>
          <c:h val="0.74597827579244902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1.9223797025371833E-3"/>
                  <c:y val="-0.227645160955671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5673140857392848E-3"/>
                  <c:y val="-0.175403193177927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2765004374453212E-3"/>
                  <c:y val="-0.345087713838141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0.223307916549956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6697979776656609E-3"/>
                  <c:y val="-0.216974480634672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6856163757010297E-5"/>
                  <c:y val="-0.370902154672526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8264916885389326E-3"/>
                  <c:y val="-0.231241272706524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0.166093206372459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7777777777777785E-3"/>
                  <c:y val="-0.162323405226520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0.224759059267789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-0.170857219922608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-0.231414227497714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'на 01.01.2016'!$E$124:$E$135</c:f>
              <c:numCache>
                <c:formatCode>mmm/yy</c:formatCode>
                <c:ptCount val="12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</c:numCache>
            </c:numRef>
          </c:cat>
          <c:val>
            <c:numRef>
              <c:f>'на 01.01.2016'!$F$124:$F$135</c:f>
              <c:numCache>
                <c:formatCode>General</c:formatCode>
                <c:ptCount val="12"/>
                <c:pt idx="0">
                  <c:v>28965.9</c:v>
                </c:pt>
                <c:pt idx="1">
                  <c:v>21304.400000000001</c:v>
                </c:pt>
                <c:pt idx="2">
                  <c:v>44284.6</c:v>
                </c:pt>
                <c:pt idx="3">
                  <c:v>31013.1</c:v>
                </c:pt>
                <c:pt idx="4">
                  <c:v>31146.7</c:v>
                </c:pt>
                <c:pt idx="5">
                  <c:v>58675.5</c:v>
                </c:pt>
                <c:pt idx="6">
                  <c:v>24152.3</c:v>
                </c:pt>
                <c:pt idx="7">
                  <c:v>22522.2</c:v>
                </c:pt>
                <c:pt idx="8">
                  <c:v>22700.2</c:v>
                </c:pt>
                <c:pt idx="9">
                  <c:v>31833.5</c:v>
                </c:pt>
                <c:pt idx="10">
                  <c:v>18049.2</c:v>
                </c:pt>
                <c:pt idx="11">
                  <c:v>32936.9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1755904"/>
        <c:axId val="101774080"/>
      </c:barChart>
      <c:dateAx>
        <c:axId val="101755904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nextTo"/>
        <c:crossAx val="101774080"/>
        <c:crosses val="autoZero"/>
        <c:auto val="1"/>
        <c:lblOffset val="100"/>
        <c:baseTimeUnit val="months"/>
      </c:dateAx>
      <c:valAx>
        <c:axId val="101774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755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758196415839283E-2"/>
          <c:y val="4.7919843171422352E-2"/>
          <c:w val="0.90416750460219952"/>
          <c:h val="0.8177231385610669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1.7860332202179001E-3"/>
                  <c:y val="-3.05596193854117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1.74905712477511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1.74905712477511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1.74905712477511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18204,9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'муниципальный долг консол'!$C$12:$I$12</c:f>
              <c:strCache>
                <c:ptCount val="7"/>
                <c:pt idx="0">
                  <c:v>на 01.01.2014</c:v>
                </c:pt>
                <c:pt idx="2">
                  <c:v>на 01.01.2015</c:v>
                </c:pt>
                <c:pt idx="4">
                  <c:v>на 01.01.2016</c:v>
                </c:pt>
                <c:pt idx="6">
                  <c:v>на 01.01.2017</c:v>
                </c:pt>
              </c:strCache>
            </c:strRef>
          </c:cat>
          <c:val>
            <c:numRef>
              <c:f>'муниципальный долг консол'!$C$11:$I$11</c:f>
              <c:numCache>
                <c:formatCode>General</c:formatCode>
                <c:ptCount val="7"/>
                <c:pt idx="0">
                  <c:v>20767.5</c:v>
                </c:pt>
                <c:pt idx="2">
                  <c:v>25320.7</c:v>
                </c:pt>
                <c:pt idx="4">
                  <c:v>19794</c:v>
                </c:pt>
                <c:pt idx="6">
                  <c:v>18204.900000000001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93438336"/>
        <c:axId val="93439872"/>
      </c:barChart>
      <c:catAx>
        <c:axId val="93438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439872"/>
        <c:crosses val="autoZero"/>
        <c:auto val="1"/>
        <c:lblAlgn val="ctr"/>
        <c:lblOffset val="100"/>
        <c:noMultiLvlLbl val="0"/>
      </c:catAx>
      <c:valAx>
        <c:axId val="93439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438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0.48762</cdr:x>
      <cdr:y>0.50344</cdr:y>
    </cdr:from>
    <cdr:to>
      <cdr:x>0.50298</cdr:x>
      <cdr:y>0.56783</cdr:y>
    </cdr:to>
    <cdr:sp macro="" textlink="">
      <cdr:nvSpPr>
        <cdr:cNvPr id="307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45446" y="2834881"/>
          <a:ext cx="141446" cy="3713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45720" tIns="36576" rIns="45720" bIns="36576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2175" b="0" i="0" strike="noStrike">
              <a:solidFill>
                <a:srgbClr val="000000"/>
              </a:solidFill>
              <a:latin typeface="Arial Cyr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9CD21-1434-49BE-8C8B-70204E5B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5376</TotalTime>
  <Pages>6</Pages>
  <Words>1074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Краткий анализ исполнения бюджета</vt:lpstr>
    </vt:vector>
  </TitlesOfParts>
  <Company>Комитет по финансам муниципального района «Забайкальский район»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Краткий анализ исполнения бюджета</dc:title>
  <dc:subject>на 1 апреля 2012 года</dc:subject>
  <dc:creator>admin</dc:creator>
  <cp:lastModifiedBy>User</cp:lastModifiedBy>
  <cp:revision>202</cp:revision>
  <cp:lastPrinted>2016-10-19T23:08:00Z</cp:lastPrinted>
  <dcterms:created xsi:type="dcterms:W3CDTF">2014-08-14T05:09:00Z</dcterms:created>
  <dcterms:modified xsi:type="dcterms:W3CDTF">2017-04-10T23:50:00Z</dcterms:modified>
</cp:coreProperties>
</file>